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3085" w14:textId="458454C3" w:rsidR="00FA3EEA" w:rsidRDefault="00324785" w:rsidP="0099019F">
      <w:pPr>
        <w:pStyle w:val="NoSpacing"/>
        <w:rPr>
          <w:b/>
          <w:sz w:val="40"/>
          <w:szCs w:val="40"/>
          <w:lang w:val="es-ES"/>
        </w:rPr>
      </w:pPr>
      <w:r w:rsidRPr="0099019F">
        <w:rPr>
          <w:b/>
          <w:sz w:val="40"/>
          <w:szCs w:val="40"/>
          <w:lang w:val="es-ES"/>
        </w:rPr>
        <w:t>Independencia de Brasil</w:t>
      </w:r>
    </w:p>
    <w:p w14:paraId="7B9C396F" w14:textId="77777777" w:rsidR="0099019F" w:rsidRPr="0099019F" w:rsidRDefault="0099019F" w:rsidP="0099019F">
      <w:pPr>
        <w:pStyle w:val="NoSpacing"/>
        <w:rPr>
          <w:sz w:val="24"/>
          <w:szCs w:val="24"/>
          <w:lang w:val="es-ES"/>
        </w:rPr>
      </w:pPr>
    </w:p>
    <w:p w14:paraId="3354464B" w14:textId="71AB0ADB" w:rsidR="0099019F" w:rsidRPr="0099019F" w:rsidRDefault="0099019F" w:rsidP="0099019F">
      <w:pPr>
        <w:pStyle w:val="NoSpacing"/>
        <w:rPr>
          <w:sz w:val="24"/>
          <w:szCs w:val="24"/>
          <w:lang w:val="es-ES"/>
        </w:rPr>
      </w:pPr>
      <w:r w:rsidRPr="00825D1B">
        <w:rPr>
          <w:b/>
          <w:sz w:val="24"/>
          <w:szCs w:val="24"/>
          <w:lang w:val="es-ES"/>
        </w:rPr>
        <w:t xml:space="preserve">Dolores </w:t>
      </w:r>
      <w:proofErr w:type="spellStart"/>
      <w:r w:rsidRPr="00825D1B">
        <w:rPr>
          <w:b/>
          <w:sz w:val="24"/>
          <w:szCs w:val="24"/>
          <w:lang w:val="es-ES"/>
        </w:rPr>
        <w:t>Freixa</w:t>
      </w:r>
      <w:proofErr w:type="spellEnd"/>
      <w:r w:rsidRPr="0099019F">
        <w:rPr>
          <w:sz w:val="24"/>
          <w:szCs w:val="24"/>
          <w:lang w:val="es-ES"/>
        </w:rPr>
        <w:t xml:space="preserve">:   </w:t>
      </w:r>
      <w:proofErr w:type="spellStart"/>
      <w:r w:rsidRPr="0099019F">
        <w:rPr>
          <w:sz w:val="24"/>
          <w:szCs w:val="24"/>
          <w:lang w:val="es-ES"/>
        </w:rPr>
        <w:t>Maestria</w:t>
      </w:r>
      <w:proofErr w:type="spellEnd"/>
      <w:r w:rsidRPr="0099019F">
        <w:rPr>
          <w:sz w:val="24"/>
          <w:szCs w:val="24"/>
          <w:lang w:val="es-ES"/>
        </w:rPr>
        <w:t xml:space="preserve"> en Historia, escritora y profesora titulada en la Universidad de la Amistad de los Pueblos Patrice </w:t>
      </w:r>
      <w:proofErr w:type="spellStart"/>
      <w:r w:rsidRPr="0099019F">
        <w:rPr>
          <w:sz w:val="24"/>
          <w:szCs w:val="24"/>
          <w:lang w:val="es-ES"/>
        </w:rPr>
        <w:t>Lumumba</w:t>
      </w:r>
      <w:proofErr w:type="spellEnd"/>
      <w:r w:rsidRPr="0099019F">
        <w:rPr>
          <w:sz w:val="24"/>
          <w:szCs w:val="24"/>
          <w:lang w:val="es-ES"/>
        </w:rPr>
        <w:t xml:space="preserve">, Moscú. Actualmente es investigadora del Patrimonio Cultural con varios libros publicados. Uno de ellos gano el premio </w:t>
      </w:r>
      <w:proofErr w:type="spellStart"/>
      <w:r w:rsidRPr="0099019F">
        <w:rPr>
          <w:sz w:val="24"/>
          <w:szCs w:val="24"/>
          <w:lang w:val="es-ES"/>
        </w:rPr>
        <w:t>Jabuti</w:t>
      </w:r>
      <w:proofErr w:type="spellEnd"/>
      <w:r w:rsidRPr="0099019F">
        <w:rPr>
          <w:sz w:val="24"/>
          <w:szCs w:val="24"/>
          <w:lang w:val="es-ES"/>
        </w:rPr>
        <w:t>, uno de los más importantes de Brasil.</w:t>
      </w:r>
    </w:p>
    <w:p w14:paraId="43198589" w14:textId="77777777" w:rsidR="0099019F" w:rsidRDefault="0099019F" w:rsidP="0099019F">
      <w:pPr>
        <w:pStyle w:val="NoSpacing"/>
        <w:rPr>
          <w:b/>
          <w:sz w:val="40"/>
          <w:szCs w:val="40"/>
          <w:lang w:val="es-ES"/>
        </w:rPr>
      </w:pPr>
    </w:p>
    <w:p w14:paraId="2F1E7E12" w14:textId="4D1F8974" w:rsidR="009F17F0" w:rsidRPr="0014334B" w:rsidRDefault="002F1160" w:rsidP="001B4EBC">
      <w:pPr>
        <w:rPr>
          <w:sz w:val="24"/>
          <w:szCs w:val="24"/>
          <w:lang w:val="es-ES"/>
        </w:rPr>
      </w:pPr>
      <w:r w:rsidRPr="0014334B">
        <w:rPr>
          <w:bCs/>
          <w:sz w:val="24"/>
          <w:szCs w:val="24"/>
          <w:lang w:val="es-ES"/>
        </w:rPr>
        <w:t xml:space="preserve">Conmemorando los </w:t>
      </w:r>
      <w:r w:rsidR="00426337" w:rsidRPr="0014334B">
        <w:rPr>
          <w:sz w:val="24"/>
          <w:szCs w:val="24"/>
          <w:lang w:val="es-ES"/>
        </w:rPr>
        <w:t>200 años</w:t>
      </w:r>
      <w:r w:rsidR="00C61195" w:rsidRPr="0014334B">
        <w:rPr>
          <w:sz w:val="24"/>
          <w:szCs w:val="24"/>
          <w:lang w:val="es-ES"/>
        </w:rPr>
        <w:t xml:space="preserve"> de la Independencia de Brasil,</w:t>
      </w:r>
      <w:r w:rsidR="001B4EBC" w:rsidRPr="0014334B">
        <w:rPr>
          <w:sz w:val="24"/>
          <w:szCs w:val="24"/>
          <w:lang w:val="es-ES"/>
        </w:rPr>
        <w:t xml:space="preserve"> creo que todavía tenemos una historia mal contada y llena de páginas en blanco, narrativas que gran parte de la población brasileña no conoce.</w:t>
      </w:r>
    </w:p>
    <w:p w14:paraId="3FD74B1C" w14:textId="49C25648" w:rsidR="001B4EBC" w:rsidRPr="0014334B" w:rsidRDefault="001B4EBC" w:rsidP="001B4EBC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>La historiografía de las últimas décadas sobre el tema de la independencia se ha centra</w:t>
      </w:r>
      <w:r w:rsidR="00D011FA" w:rsidRPr="0014334B">
        <w:rPr>
          <w:sz w:val="24"/>
          <w:szCs w:val="24"/>
          <w:lang w:val="es-ES"/>
        </w:rPr>
        <w:t>do en la investigación</w:t>
      </w:r>
      <w:r w:rsidRPr="0014334B">
        <w:rPr>
          <w:sz w:val="24"/>
          <w:szCs w:val="24"/>
          <w:lang w:val="es-ES"/>
        </w:rPr>
        <w:t xml:space="preserve"> </w:t>
      </w:r>
      <w:r w:rsidR="00F37936" w:rsidRPr="0014334B">
        <w:rPr>
          <w:bCs/>
          <w:sz w:val="24"/>
          <w:szCs w:val="24"/>
          <w:lang w:val="es-ES"/>
        </w:rPr>
        <w:t>mediante</w:t>
      </w:r>
      <w:r w:rsidRPr="0014334B">
        <w:rPr>
          <w:sz w:val="24"/>
          <w:szCs w:val="24"/>
          <w:lang w:val="es-ES"/>
        </w:rPr>
        <w:t xml:space="preserve"> </w:t>
      </w:r>
      <w:r w:rsidR="00F37936" w:rsidRPr="0014334B">
        <w:rPr>
          <w:bCs/>
          <w:sz w:val="24"/>
          <w:szCs w:val="24"/>
          <w:lang w:val="es-ES"/>
        </w:rPr>
        <w:t>nuevos puntos de</w:t>
      </w:r>
      <w:r w:rsidR="00F37936" w:rsidRPr="0014334B">
        <w:rPr>
          <w:sz w:val="24"/>
          <w:szCs w:val="24"/>
          <w:lang w:val="es-ES"/>
        </w:rPr>
        <w:t xml:space="preserve"> </w:t>
      </w:r>
      <w:r w:rsidR="00F37936" w:rsidRPr="0014334B">
        <w:rPr>
          <w:bCs/>
          <w:sz w:val="24"/>
          <w:szCs w:val="24"/>
          <w:lang w:val="es-ES"/>
        </w:rPr>
        <w:t>vista</w:t>
      </w:r>
      <w:r w:rsidRPr="0014334B">
        <w:rPr>
          <w:sz w:val="24"/>
          <w:szCs w:val="24"/>
          <w:lang w:val="es-ES"/>
        </w:rPr>
        <w:t xml:space="preserve"> y los resultados alcanzados son de gran productividad</w:t>
      </w:r>
      <w:r w:rsidR="000C57FF" w:rsidRPr="0014334B">
        <w:rPr>
          <w:sz w:val="24"/>
          <w:szCs w:val="24"/>
          <w:lang w:val="es-ES"/>
        </w:rPr>
        <w:t xml:space="preserve">, </w:t>
      </w:r>
      <w:r w:rsidR="000C57FF" w:rsidRPr="0014334B">
        <w:rPr>
          <w:bCs/>
          <w:sz w:val="24"/>
          <w:szCs w:val="24"/>
          <w:lang w:val="es-ES"/>
        </w:rPr>
        <w:t>ya que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 xml:space="preserve">muchos hechos, ideas y personajes que desconocíamos han sido </w:t>
      </w:r>
      <w:r w:rsidR="00F37936" w:rsidRPr="0014334B">
        <w:rPr>
          <w:bCs/>
          <w:sz w:val="24"/>
          <w:szCs w:val="24"/>
          <w:lang w:val="es-ES"/>
        </w:rPr>
        <w:t>recientemente</w:t>
      </w:r>
      <w:r w:rsidRPr="0014334B">
        <w:rPr>
          <w:sz w:val="24"/>
          <w:szCs w:val="24"/>
          <w:lang w:val="es-ES"/>
        </w:rPr>
        <w:t xml:space="preserve"> documentados por historiadores en trabajos</w:t>
      </w:r>
      <w:r w:rsidR="00D011FA" w:rsidRPr="0014334B">
        <w:rPr>
          <w:sz w:val="24"/>
          <w:szCs w:val="24"/>
          <w:lang w:val="es-ES"/>
        </w:rPr>
        <w:t xml:space="preserve"> </w:t>
      </w:r>
      <w:r w:rsidR="00C26FCB" w:rsidRPr="0014334B">
        <w:rPr>
          <w:sz w:val="24"/>
          <w:szCs w:val="24"/>
          <w:lang w:val="es-ES"/>
        </w:rPr>
        <w:t>académicos</w:t>
      </w:r>
      <w:r w:rsidRPr="0014334B">
        <w:rPr>
          <w:sz w:val="24"/>
          <w:szCs w:val="24"/>
          <w:lang w:val="es-ES"/>
        </w:rPr>
        <w:t xml:space="preserve">. También hay una nueva mirada </w:t>
      </w:r>
      <w:r w:rsidR="00FA2E06" w:rsidRPr="0014334B">
        <w:rPr>
          <w:bCs/>
          <w:sz w:val="24"/>
          <w:szCs w:val="24"/>
          <w:lang w:val="es-ES"/>
        </w:rPr>
        <w:t>sobre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la valoración de la memoria oral</w:t>
      </w:r>
      <w:r w:rsidR="00955DDD" w:rsidRPr="0014334B">
        <w:rPr>
          <w:sz w:val="24"/>
          <w:szCs w:val="24"/>
          <w:lang w:val="es-ES"/>
        </w:rPr>
        <w:t xml:space="preserve">, </w:t>
      </w:r>
      <w:r w:rsidR="00955DDD" w:rsidRPr="0014334B">
        <w:rPr>
          <w:bCs/>
          <w:sz w:val="24"/>
          <w:szCs w:val="24"/>
          <w:lang w:val="es-ES"/>
        </w:rPr>
        <w:t>transmitida de generación en generación</w:t>
      </w:r>
      <w:r w:rsidR="00955DDD" w:rsidRPr="0014334B">
        <w:rPr>
          <w:sz w:val="24"/>
          <w:szCs w:val="24"/>
          <w:lang w:val="es-ES"/>
        </w:rPr>
        <w:t>,</w:t>
      </w:r>
      <w:r w:rsidRPr="0014334B">
        <w:rPr>
          <w:sz w:val="24"/>
          <w:szCs w:val="24"/>
          <w:lang w:val="es-ES"/>
        </w:rPr>
        <w:t xml:space="preserve"> que estudia las identidades olvidadas</w:t>
      </w:r>
      <w:r w:rsidR="00557DCC" w:rsidRPr="0014334B">
        <w:rPr>
          <w:sz w:val="24"/>
          <w:szCs w:val="24"/>
          <w:lang w:val="es-ES"/>
        </w:rPr>
        <w:t xml:space="preserve"> por la historia oficial</w:t>
      </w:r>
      <w:r w:rsidR="009738C5" w:rsidRPr="0014334B">
        <w:rPr>
          <w:bCs/>
          <w:sz w:val="24"/>
          <w:szCs w:val="24"/>
          <w:lang w:val="es-ES"/>
        </w:rPr>
        <w:t>, rescatando</w:t>
      </w:r>
      <w:r w:rsidR="00FE6E94" w:rsidRPr="0014334B">
        <w:rPr>
          <w:color w:val="FF0000"/>
          <w:sz w:val="24"/>
          <w:szCs w:val="24"/>
          <w:lang w:val="es-ES"/>
        </w:rPr>
        <w:t xml:space="preserve"> </w:t>
      </w:r>
      <w:r w:rsidR="00FE6E94" w:rsidRPr="0014334B">
        <w:rPr>
          <w:color w:val="000000" w:themeColor="text1"/>
          <w:sz w:val="24"/>
          <w:szCs w:val="24"/>
          <w:lang w:val="es-ES"/>
        </w:rPr>
        <w:t xml:space="preserve">la </w:t>
      </w:r>
      <w:r w:rsidR="00FE6E94" w:rsidRPr="0014334B">
        <w:rPr>
          <w:sz w:val="24"/>
          <w:szCs w:val="24"/>
          <w:lang w:val="es-ES"/>
        </w:rPr>
        <w:t xml:space="preserve">participación </w:t>
      </w:r>
      <w:r w:rsidR="00E267F4" w:rsidRPr="0014334B">
        <w:rPr>
          <w:sz w:val="24"/>
          <w:szCs w:val="24"/>
          <w:lang w:val="es-ES"/>
        </w:rPr>
        <w:t>de las masas populares</w:t>
      </w:r>
      <w:r w:rsidR="00B33080" w:rsidRPr="0014334B">
        <w:rPr>
          <w:sz w:val="24"/>
          <w:szCs w:val="24"/>
          <w:lang w:val="es-ES"/>
        </w:rPr>
        <w:t xml:space="preserve"> en las luchas por la independencia</w:t>
      </w:r>
      <w:r w:rsidR="00ED5299" w:rsidRPr="0014334B">
        <w:rPr>
          <w:sz w:val="24"/>
          <w:szCs w:val="24"/>
          <w:lang w:val="es-ES"/>
        </w:rPr>
        <w:t>.</w:t>
      </w:r>
      <w:r w:rsidRPr="0014334B">
        <w:rPr>
          <w:sz w:val="24"/>
          <w:szCs w:val="24"/>
          <w:lang w:val="es-ES"/>
        </w:rPr>
        <w:t xml:space="preserve"> Creo que es hora de pensar qué vamos a celebrar y qué eventos históricos queremos compartir.</w:t>
      </w:r>
    </w:p>
    <w:p w14:paraId="41695174" w14:textId="4B81C6EF" w:rsidR="008A30F8" w:rsidRPr="0014334B" w:rsidRDefault="001B4EBC" w:rsidP="001B4EBC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>Analizando el contexto histórico del siglo XIX, la independencia de Brasil y</w:t>
      </w:r>
      <w:r w:rsidR="00ED5299" w:rsidRPr="0014334B">
        <w:rPr>
          <w:sz w:val="24"/>
          <w:szCs w:val="24"/>
          <w:lang w:val="es-ES"/>
        </w:rPr>
        <w:t xml:space="preserve"> de</w:t>
      </w:r>
      <w:r w:rsidRPr="0014334B">
        <w:rPr>
          <w:sz w:val="24"/>
          <w:szCs w:val="24"/>
          <w:lang w:val="es-ES"/>
        </w:rPr>
        <w:t xml:space="preserve"> América Latina, </w:t>
      </w:r>
      <w:r w:rsidR="00955DDD" w:rsidRPr="0014334B">
        <w:rPr>
          <w:bCs/>
          <w:sz w:val="24"/>
          <w:szCs w:val="24"/>
          <w:lang w:val="es-ES"/>
        </w:rPr>
        <w:t>constatamos que todo ello</w:t>
      </w:r>
      <w:r w:rsidR="00955DDD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es parte del gigantesco vendaval desencadenado po</w:t>
      </w:r>
      <w:r w:rsidR="00CB23FC" w:rsidRPr="0014334B">
        <w:rPr>
          <w:sz w:val="24"/>
          <w:szCs w:val="24"/>
          <w:lang w:val="es-ES"/>
        </w:rPr>
        <w:t>r la Revolución I</w:t>
      </w:r>
      <w:r w:rsidR="00C26C16" w:rsidRPr="0014334B">
        <w:rPr>
          <w:sz w:val="24"/>
          <w:szCs w:val="24"/>
          <w:lang w:val="es-ES"/>
        </w:rPr>
        <w:t>ndustrial, la Independencia de las T</w:t>
      </w:r>
      <w:r w:rsidRPr="0014334B">
        <w:rPr>
          <w:sz w:val="24"/>
          <w:szCs w:val="24"/>
          <w:lang w:val="es-ES"/>
        </w:rPr>
        <w:t>r</w:t>
      </w:r>
      <w:r w:rsidR="00D011FA" w:rsidRPr="0014334B">
        <w:rPr>
          <w:sz w:val="24"/>
          <w:szCs w:val="24"/>
          <w:lang w:val="es-ES"/>
        </w:rPr>
        <w:t>ece colonias inglesas</w:t>
      </w:r>
      <w:r w:rsidR="00C26C16" w:rsidRPr="0014334B">
        <w:rPr>
          <w:sz w:val="24"/>
          <w:szCs w:val="24"/>
          <w:lang w:val="es-ES"/>
        </w:rPr>
        <w:t xml:space="preserve"> y la R</w:t>
      </w:r>
      <w:r w:rsidRPr="0014334B">
        <w:rPr>
          <w:sz w:val="24"/>
          <w:szCs w:val="24"/>
          <w:lang w:val="es-ES"/>
        </w:rPr>
        <w:t>evolución</w:t>
      </w:r>
      <w:r w:rsidR="00C26C16" w:rsidRPr="0014334B">
        <w:rPr>
          <w:sz w:val="24"/>
          <w:szCs w:val="24"/>
          <w:lang w:val="es-ES"/>
        </w:rPr>
        <w:t xml:space="preserve"> F</w:t>
      </w:r>
      <w:r w:rsidR="00D011FA" w:rsidRPr="0014334B">
        <w:rPr>
          <w:sz w:val="24"/>
          <w:szCs w:val="24"/>
          <w:lang w:val="es-ES"/>
        </w:rPr>
        <w:t>rancesa.</w:t>
      </w:r>
    </w:p>
    <w:p w14:paraId="0066B8A5" w14:textId="687751F2" w:rsidR="001B4EBC" w:rsidRPr="0014334B" w:rsidRDefault="001B4EBC" w:rsidP="001B4EBC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La ruptura del pacto colonial en la América portuguesa y en las posesiones españolas presenta idénticas razones y consecuencias. </w:t>
      </w:r>
      <w:r w:rsidR="00955DDD" w:rsidRPr="0014334B">
        <w:rPr>
          <w:bCs/>
          <w:sz w:val="24"/>
          <w:szCs w:val="24"/>
          <w:lang w:val="es-ES"/>
        </w:rPr>
        <w:t>Sin embargo,</w:t>
      </w:r>
      <w:r w:rsidRPr="0014334B">
        <w:rPr>
          <w:sz w:val="24"/>
          <w:szCs w:val="24"/>
          <w:lang w:val="es-ES"/>
        </w:rPr>
        <w:t xml:space="preserve"> hay grandes diferencias que surgen sob</w:t>
      </w:r>
      <w:r w:rsidR="00B33080" w:rsidRPr="0014334B">
        <w:rPr>
          <w:sz w:val="24"/>
          <w:szCs w:val="24"/>
          <w:lang w:val="es-ES"/>
        </w:rPr>
        <w:t xml:space="preserve">re todo de las respuestas que </w:t>
      </w:r>
      <w:r w:rsidR="0079059E" w:rsidRPr="0014334B">
        <w:rPr>
          <w:sz w:val="24"/>
          <w:szCs w:val="24"/>
          <w:lang w:val="es-ES"/>
        </w:rPr>
        <w:t>dieron</w:t>
      </w:r>
      <w:r w:rsidR="00B33080" w:rsidRPr="0014334B">
        <w:rPr>
          <w:sz w:val="24"/>
          <w:szCs w:val="24"/>
          <w:lang w:val="es-ES"/>
        </w:rPr>
        <w:t xml:space="preserve"> las</w:t>
      </w:r>
      <w:r w:rsidRPr="0014334B">
        <w:rPr>
          <w:sz w:val="24"/>
          <w:szCs w:val="24"/>
          <w:lang w:val="es-ES"/>
        </w:rPr>
        <w:t xml:space="preserve"> coronas portuguesa y española a la agresión de Napoleón Bonaparte. En 1806, Napoleón d</w:t>
      </w:r>
      <w:r w:rsidR="002E5A8F" w:rsidRPr="0014334B">
        <w:rPr>
          <w:sz w:val="24"/>
          <w:szCs w:val="24"/>
          <w:lang w:val="es-ES"/>
        </w:rPr>
        <w:t>ecretó el bloqueo continental a</w:t>
      </w:r>
      <w:r w:rsidR="00FE6E94" w:rsidRPr="0014334B">
        <w:rPr>
          <w:sz w:val="24"/>
          <w:szCs w:val="24"/>
          <w:lang w:val="es-ES"/>
        </w:rPr>
        <w:t xml:space="preserve"> Gran Bretaña </w:t>
      </w:r>
      <w:r w:rsidR="009738C5" w:rsidRPr="0014334B">
        <w:rPr>
          <w:bCs/>
          <w:sz w:val="24"/>
          <w:szCs w:val="24"/>
          <w:lang w:val="es-ES"/>
        </w:rPr>
        <w:t>impuesto</w:t>
      </w:r>
      <w:r w:rsidR="009738C5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 xml:space="preserve">a todos los puertos de </w:t>
      </w:r>
      <w:r w:rsidR="00BF0EB7" w:rsidRPr="0014334B">
        <w:rPr>
          <w:sz w:val="24"/>
          <w:szCs w:val="24"/>
          <w:lang w:val="es-ES"/>
        </w:rPr>
        <w:t>las naciones europeas</w:t>
      </w:r>
      <w:r w:rsidR="0079059E" w:rsidRPr="0014334B">
        <w:rPr>
          <w:sz w:val="24"/>
          <w:szCs w:val="24"/>
          <w:lang w:val="es-ES"/>
        </w:rPr>
        <w:t>. Determinó que</w:t>
      </w:r>
      <w:r w:rsidRPr="0014334B">
        <w:rPr>
          <w:sz w:val="24"/>
          <w:szCs w:val="24"/>
          <w:lang w:val="es-ES"/>
        </w:rPr>
        <w:t xml:space="preserve"> Portugal</w:t>
      </w:r>
      <w:r w:rsidR="00A755B5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 xml:space="preserve">tendría </w:t>
      </w:r>
      <w:r w:rsidR="009738C5" w:rsidRPr="0014334B">
        <w:rPr>
          <w:bCs/>
          <w:sz w:val="24"/>
          <w:szCs w:val="24"/>
          <w:lang w:val="es-ES"/>
        </w:rPr>
        <w:t>que declarar</w:t>
      </w:r>
      <w:r w:rsidR="009738C5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hasta</w:t>
      </w:r>
      <w:r w:rsidR="00A755B5" w:rsidRPr="0014334B">
        <w:rPr>
          <w:sz w:val="24"/>
          <w:szCs w:val="24"/>
          <w:lang w:val="es-ES"/>
        </w:rPr>
        <w:t xml:space="preserve"> el 1 de septiembre de 1806</w:t>
      </w:r>
      <w:r w:rsidRPr="0014334B">
        <w:rPr>
          <w:sz w:val="24"/>
          <w:szCs w:val="24"/>
          <w:lang w:val="es-ES"/>
        </w:rPr>
        <w:t xml:space="preserve"> la guerra a Inglaterra</w:t>
      </w:r>
      <w:r w:rsidR="00FE6E94" w:rsidRPr="0014334B">
        <w:rPr>
          <w:sz w:val="24"/>
          <w:szCs w:val="24"/>
          <w:lang w:val="es-ES"/>
        </w:rPr>
        <w:t>.</w:t>
      </w:r>
      <w:r w:rsidR="00EF2A45" w:rsidRPr="0014334B">
        <w:rPr>
          <w:sz w:val="24"/>
          <w:szCs w:val="24"/>
          <w:lang w:val="es-ES"/>
        </w:rPr>
        <w:t xml:space="preserve"> La corona portuguesa no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="00FE6E94" w:rsidRPr="0014334B">
        <w:rPr>
          <w:sz w:val="24"/>
          <w:szCs w:val="24"/>
          <w:lang w:val="es-ES"/>
        </w:rPr>
        <w:t>adhirió al bloqueo</w:t>
      </w:r>
      <w:r w:rsidRPr="0014334B">
        <w:rPr>
          <w:sz w:val="24"/>
          <w:szCs w:val="24"/>
          <w:lang w:val="es-ES"/>
        </w:rPr>
        <w:t xml:space="preserve">, </w:t>
      </w:r>
      <w:r w:rsidR="00955DDD" w:rsidRPr="0014334B">
        <w:rPr>
          <w:sz w:val="24"/>
          <w:szCs w:val="24"/>
          <w:lang w:val="es-ES"/>
        </w:rPr>
        <w:t xml:space="preserve">pues </w:t>
      </w:r>
      <w:r w:rsidRPr="0014334B">
        <w:rPr>
          <w:sz w:val="24"/>
          <w:szCs w:val="24"/>
          <w:lang w:val="es-ES"/>
        </w:rPr>
        <w:t>dependía del predominio británico a través de varios tratados desde 1710 que le otorgaban un intercambio</w:t>
      </w:r>
      <w:r w:rsidR="00CA04EE" w:rsidRPr="0014334B">
        <w:rPr>
          <w:sz w:val="24"/>
          <w:szCs w:val="24"/>
          <w:lang w:val="es-ES"/>
        </w:rPr>
        <w:t xml:space="preserve"> de comercio</w:t>
      </w:r>
      <w:r w:rsidRPr="0014334B">
        <w:rPr>
          <w:sz w:val="24"/>
          <w:szCs w:val="24"/>
          <w:lang w:val="es-ES"/>
        </w:rPr>
        <w:t xml:space="preserve"> bilateral</w:t>
      </w:r>
      <w:r w:rsidR="002F1160" w:rsidRPr="0014334B">
        <w:rPr>
          <w:sz w:val="24"/>
          <w:szCs w:val="24"/>
          <w:lang w:val="es-ES"/>
        </w:rPr>
        <w:t xml:space="preserve"> sobre la base de dependencia económica.</w:t>
      </w:r>
    </w:p>
    <w:p w14:paraId="69CCA993" w14:textId="1C319C9D" w:rsidR="00DD667D" w:rsidRPr="0014334B" w:rsidRDefault="00FE6E94" w:rsidP="001B4EBC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Con </w:t>
      </w:r>
      <w:r w:rsidR="001B4EBC" w:rsidRPr="0014334B">
        <w:rPr>
          <w:sz w:val="24"/>
          <w:szCs w:val="24"/>
          <w:lang w:val="es-ES"/>
        </w:rPr>
        <w:t>la</w:t>
      </w:r>
      <w:r w:rsidR="004465E5" w:rsidRPr="0014334B">
        <w:rPr>
          <w:sz w:val="24"/>
          <w:szCs w:val="24"/>
          <w:lang w:val="es-ES"/>
        </w:rPr>
        <w:t xml:space="preserve"> </w:t>
      </w:r>
      <w:r w:rsidR="001B4EBC" w:rsidRPr="0014334B">
        <w:rPr>
          <w:sz w:val="24"/>
          <w:szCs w:val="24"/>
          <w:lang w:val="es-ES"/>
        </w:rPr>
        <w:t xml:space="preserve">orden </w:t>
      </w:r>
      <w:r w:rsidR="004465E5" w:rsidRPr="0014334B">
        <w:rPr>
          <w:bCs/>
          <w:sz w:val="24"/>
          <w:szCs w:val="24"/>
          <w:lang w:val="es-ES"/>
        </w:rPr>
        <w:t>decretada</w:t>
      </w:r>
      <w:r w:rsidR="004465E5" w:rsidRPr="0014334B">
        <w:rPr>
          <w:sz w:val="24"/>
          <w:szCs w:val="24"/>
          <w:lang w:val="es-ES"/>
        </w:rPr>
        <w:t xml:space="preserve"> </w:t>
      </w:r>
      <w:r w:rsidR="001B4EBC" w:rsidRPr="0014334B">
        <w:rPr>
          <w:sz w:val="24"/>
          <w:szCs w:val="24"/>
          <w:lang w:val="es-ES"/>
        </w:rPr>
        <w:t>de invasión del territorio portug</w:t>
      </w:r>
      <w:r w:rsidR="002E5A8F" w:rsidRPr="0014334B">
        <w:rPr>
          <w:sz w:val="24"/>
          <w:szCs w:val="24"/>
          <w:lang w:val="es-ES"/>
        </w:rPr>
        <w:t xml:space="preserve">ués por las tropas napoleónicas </w:t>
      </w:r>
      <w:r w:rsidR="00BC3BCE" w:rsidRPr="0014334B">
        <w:rPr>
          <w:sz w:val="24"/>
          <w:szCs w:val="24"/>
          <w:lang w:val="es-ES"/>
        </w:rPr>
        <w:t xml:space="preserve">el príncipe D. João VI de la dinastía </w:t>
      </w:r>
      <w:r w:rsidR="00BC3BCE" w:rsidRPr="0014334B">
        <w:rPr>
          <w:bCs/>
          <w:sz w:val="24"/>
          <w:szCs w:val="24"/>
          <w:lang w:val="es-ES"/>
        </w:rPr>
        <w:t xml:space="preserve">de </w:t>
      </w:r>
      <w:r w:rsidR="004465E5" w:rsidRPr="0014334B">
        <w:rPr>
          <w:bCs/>
          <w:sz w:val="24"/>
          <w:szCs w:val="24"/>
          <w:lang w:val="es-ES"/>
        </w:rPr>
        <w:t>Bragança</w:t>
      </w:r>
      <w:r w:rsidR="009738C5" w:rsidRPr="0014334B">
        <w:rPr>
          <w:bCs/>
          <w:sz w:val="24"/>
          <w:szCs w:val="24"/>
          <w:lang w:val="es-ES"/>
        </w:rPr>
        <w:t xml:space="preserve"> y</w:t>
      </w:r>
      <w:r w:rsidR="002F1160" w:rsidRPr="0014334B">
        <w:rPr>
          <w:sz w:val="24"/>
          <w:szCs w:val="24"/>
          <w:lang w:val="es-ES"/>
        </w:rPr>
        <w:t xml:space="preserve"> su</w:t>
      </w:r>
      <w:r w:rsidR="00BF0EB7" w:rsidRPr="0014334B">
        <w:rPr>
          <w:sz w:val="24"/>
          <w:szCs w:val="24"/>
          <w:lang w:val="es-ES"/>
        </w:rPr>
        <w:t xml:space="preserve"> familia</w:t>
      </w:r>
      <w:r w:rsidR="001B4EBC" w:rsidRPr="0014334B">
        <w:rPr>
          <w:color w:val="FF0000"/>
          <w:sz w:val="24"/>
          <w:szCs w:val="24"/>
          <w:lang w:val="es-ES"/>
        </w:rPr>
        <w:t xml:space="preserve"> </w:t>
      </w:r>
      <w:r w:rsidR="00BC3BCE" w:rsidRPr="0014334B">
        <w:rPr>
          <w:sz w:val="24"/>
          <w:szCs w:val="24"/>
          <w:lang w:val="es-ES"/>
        </w:rPr>
        <w:t>decidió trasladarse a Brasil</w:t>
      </w:r>
      <w:r w:rsidR="001B4EBC" w:rsidRPr="0014334B">
        <w:rPr>
          <w:sz w:val="24"/>
          <w:szCs w:val="24"/>
          <w:lang w:val="es-ES"/>
        </w:rPr>
        <w:t xml:space="preserve"> el 29 de noviembre de 1807, pocas horas an</w:t>
      </w:r>
      <w:r w:rsidR="00A755B5" w:rsidRPr="0014334B">
        <w:rPr>
          <w:sz w:val="24"/>
          <w:szCs w:val="24"/>
          <w:lang w:val="es-ES"/>
        </w:rPr>
        <w:t>tes de</w:t>
      </w:r>
      <w:r w:rsidR="00A755B5" w:rsidRPr="0014334B">
        <w:rPr>
          <w:bCs/>
          <w:sz w:val="24"/>
          <w:szCs w:val="24"/>
          <w:lang w:val="es-ES"/>
        </w:rPr>
        <w:t xml:space="preserve"> </w:t>
      </w:r>
      <w:r w:rsidR="009738C5" w:rsidRPr="0014334B">
        <w:rPr>
          <w:bCs/>
          <w:sz w:val="24"/>
          <w:szCs w:val="24"/>
          <w:lang w:val="es-ES"/>
        </w:rPr>
        <w:t xml:space="preserve">que </w:t>
      </w:r>
      <w:r w:rsidR="00A755B5" w:rsidRPr="0014334B">
        <w:rPr>
          <w:sz w:val="24"/>
          <w:szCs w:val="24"/>
          <w:lang w:val="es-ES"/>
        </w:rPr>
        <w:t xml:space="preserve">las tropas </w:t>
      </w:r>
      <w:r w:rsidR="00C701E9" w:rsidRPr="0014334B">
        <w:rPr>
          <w:sz w:val="24"/>
          <w:szCs w:val="24"/>
          <w:lang w:val="es-ES"/>
        </w:rPr>
        <w:t xml:space="preserve">de Napoleón </w:t>
      </w:r>
      <w:r w:rsidR="009738C5" w:rsidRPr="0014334B">
        <w:rPr>
          <w:bCs/>
          <w:sz w:val="24"/>
          <w:szCs w:val="24"/>
          <w:lang w:val="es-ES"/>
        </w:rPr>
        <w:t>llegaran a</w:t>
      </w:r>
      <w:r w:rsidR="00694E21" w:rsidRPr="0014334B">
        <w:rPr>
          <w:sz w:val="24"/>
          <w:szCs w:val="24"/>
          <w:lang w:val="es-ES"/>
        </w:rPr>
        <w:t xml:space="preserve"> Lisboa. </w:t>
      </w:r>
      <w:r w:rsidR="002F1160" w:rsidRPr="0014334B">
        <w:rPr>
          <w:sz w:val="24"/>
          <w:szCs w:val="24"/>
          <w:lang w:val="es-ES"/>
        </w:rPr>
        <w:t>Más de</w:t>
      </w:r>
      <w:r w:rsidR="00694E21" w:rsidRPr="0014334B">
        <w:rPr>
          <w:sz w:val="24"/>
          <w:szCs w:val="24"/>
          <w:lang w:val="es-ES"/>
        </w:rPr>
        <w:t xml:space="preserve"> 10</w:t>
      </w:r>
      <w:r w:rsidR="001B4EBC" w:rsidRPr="0014334B">
        <w:rPr>
          <w:sz w:val="24"/>
          <w:szCs w:val="24"/>
          <w:lang w:val="es-ES"/>
        </w:rPr>
        <w:t xml:space="preserve"> mil personas </w:t>
      </w:r>
      <w:r w:rsidR="009738C5" w:rsidRPr="0014334B">
        <w:rPr>
          <w:bCs/>
          <w:sz w:val="24"/>
          <w:szCs w:val="24"/>
          <w:lang w:val="es-ES"/>
        </w:rPr>
        <w:t>embarcaron</w:t>
      </w:r>
      <w:r w:rsidR="00544765" w:rsidRPr="0014334B">
        <w:rPr>
          <w:bCs/>
          <w:sz w:val="24"/>
          <w:szCs w:val="24"/>
          <w:lang w:val="es-ES"/>
        </w:rPr>
        <w:t xml:space="preserve"> en la flota</w:t>
      </w:r>
      <w:r w:rsidR="00562FFF" w:rsidRPr="0014334B">
        <w:rPr>
          <w:sz w:val="24"/>
          <w:szCs w:val="24"/>
          <w:lang w:val="es-ES"/>
        </w:rPr>
        <w:t xml:space="preserve"> real portuguesa</w:t>
      </w:r>
      <w:r w:rsidR="0046263F" w:rsidRPr="0014334B">
        <w:rPr>
          <w:sz w:val="24"/>
          <w:szCs w:val="24"/>
          <w:lang w:val="es-ES"/>
        </w:rPr>
        <w:t xml:space="preserve"> escoltada y financiada </w:t>
      </w:r>
      <w:r w:rsidR="00DD667D" w:rsidRPr="0014334B">
        <w:rPr>
          <w:sz w:val="24"/>
          <w:szCs w:val="24"/>
          <w:lang w:val="es-ES"/>
        </w:rPr>
        <w:t>por</w:t>
      </w:r>
      <w:r w:rsidR="00E91F0B" w:rsidRPr="0014334B">
        <w:rPr>
          <w:sz w:val="24"/>
          <w:szCs w:val="24"/>
          <w:lang w:val="es-ES"/>
        </w:rPr>
        <w:t xml:space="preserve"> barcos</w:t>
      </w:r>
      <w:r w:rsidR="00562FFF" w:rsidRPr="0014334B">
        <w:rPr>
          <w:sz w:val="24"/>
          <w:szCs w:val="24"/>
          <w:lang w:val="es-ES"/>
        </w:rPr>
        <w:t xml:space="preserve"> ingle</w:t>
      </w:r>
      <w:r w:rsidR="003450EF" w:rsidRPr="0014334B">
        <w:rPr>
          <w:sz w:val="24"/>
          <w:szCs w:val="24"/>
          <w:lang w:val="es-ES"/>
        </w:rPr>
        <w:t>s</w:t>
      </w:r>
      <w:r w:rsidR="00E91F0B" w:rsidRPr="0014334B">
        <w:rPr>
          <w:sz w:val="24"/>
          <w:szCs w:val="24"/>
          <w:lang w:val="es-ES"/>
        </w:rPr>
        <w:t>es</w:t>
      </w:r>
      <w:r w:rsidR="00047F01" w:rsidRPr="0014334B">
        <w:rPr>
          <w:sz w:val="24"/>
          <w:szCs w:val="24"/>
          <w:lang w:val="es-ES"/>
        </w:rPr>
        <w:t xml:space="preserve"> </w:t>
      </w:r>
      <w:r w:rsidR="009738C5" w:rsidRPr="0014334B">
        <w:rPr>
          <w:bCs/>
          <w:sz w:val="24"/>
          <w:szCs w:val="24"/>
          <w:lang w:val="es-ES"/>
        </w:rPr>
        <w:t>rumbo a</w:t>
      </w:r>
      <w:r w:rsidR="00047F01" w:rsidRPr="0014334B">
        <w:rPr>
          <w:sz w:val="24"/>
          <w:szCs w:val="24"/>
          <w:lang w:val="es-ES"/>
        </w:rPr>
        <w:t xml:space="preserve"> la costa de Brasil</w:t>
      </w:r>
      <w:r w:rsidR="0046263F" w:rsidRPr="0014334B">
        <w:rPr>
          <w:sz w:val="24"/>
          <w:szCs w:val="24"/>
          <w:lang w:val="es-ES"/>
        </w:rPr>
        <w:t>. Por supuesto, esta protección no fue gratuita</w:t>
      </w:r>
      <w:r w:rsidR="002F1160" w:rsidRPr="0014334B">
        <w:rPr>
          <w:sz w:val="24"/>
          <w:szCs w:val="24"/>
          <w:lang w:val="es-ES"/>
        </w:rPr>
        <w:t xml:space="preserve">. Los británicos exigieron </w:t>
      </w:r>
      <w:r w:rsidR="005128B5" w:rsidRPr="0014334B">
        <w:rPr>
          <w:bCs/>
          <w:sz w:val="24"/>
          <w:szCs w:val="24"/>
          <w:lang w:val="es-ES"/>
        </w:rPr>
        <w:t>a</w:t>
      </w:r>
      <w:r w:rsidR="0046263F" w:rsidRPr="0014334B">
        <w:rPr>
          <w:color w:val="FF0000"/>
          <w:sz w:val="24"/>
          <w:szCs w:val="24"/>
          <w:lang w:val="es-ES"/>
        </w:rPr>
        <w:t xml:space="preserve"> </w:t>
      </w:r>
      <w:r w:rsidR="0046263F" w:rsidRPr="0014334B">
        <w:rPr>
          <w:sz w:val="24"/>
          <w:szCs w:val="24"/>
          <w:lang w:val="es-ES"/>
        </w:rPr>
        <w:t xml:space="preserve">Don João VI que los puertos brasileños se abrieran con el Tratado de Comercio y </w:t>
      </w:r>
      <w:r w:rsidR="003D1480" w:rsidRPr="0014334B">
        <w:rPr>
          <w:sz w:val="24"/>
          <w:szCs w:val="24"/>
          <w:lang w:val="es-ES"/>
        </w:rPr>
        <w:t>Navegación,</w:t>
      </w:r>
      <w:r w:rsidR="0046263F" w:rsidRPr="0014334B">
        <w:rPr>
          <w:sz w:val="24"/>
          <w:szCs w:val="24"/>
          <w:lang w:val="es-ES"/>
        </w:rPr>
        <w:t xml:space="preserve"> pero con privilegios de los</w:t>
      </w:r>
      <w:r w:rsidR="00DD667D" w:rsidRPr="0014334B">
        <w:rPr>
          <w:sz w:val="24"/>
          <w:szCs w:val="24"/>
          <w:lang w:val="es-ES"/>
        </w:rPr>
        <w:t xml:space="preserve"> </w:t>
      </w:r>
      <w:r w:rsidR="004557AD" w:rsidRPr="0014334B">
        <w:rPr>
          <w:sz w:val="24"/>
          <w:szCs w:val="24"/>
          <w:lang w:val="es-ES"/>
        </w:rPr>
        <w:t xml:space="preserve">ingleses </w:t>
      </w:r>
      <w:r w:rsidR="0046263F" w:rsidRPr="0014334B">
        <w:rPr>
          <w:sz w:val="24"/>
          <w:szCs w:val="24"/>
          <w:lang w:val="es-ES"/>
        </w:rPr>
        <w:t>con</w:t>
      </w:r>
      <w:r w:rsidR="002D5F05" w:rsidRPr="0014334B">
        <w:rPr>
          <w:sz w:val="24"/>
          <w:szCs w:val="24"/>
          <w:lang w:val="es-ES"/>
        </w:rPr>
        <w:t xml:space="preserve"> </w:t>
      </w:r>
      <w:r w:rsidR="004557AD" w:rsidRPr="0014334B">
        <w:rPr>
          <w:sz w:val="24"/>
          <w:szCs w:val="24"/>
          <w:lang w:val="es-ES"/>
        </w:rPr>
        <w:t xml:space="preserve">una tarifa privilegiada muy inferior a </w:t>
      </w:r>
      <w:proofErr w:type="gramStart"/>
      <w:r w:rsidR="009738C5" w:rsidRPr="0014334B">
        <w:rPr>
          <w:bCs/>
          <w:sz w:val="24"/>
          <w:szCs w:val="24"/>
          <w:lang w:val="es-ES"/>
        </w:rPr>
        <w:t>la</w:t>
      </w:r>
      <w:r w:rsidR="009738C5" w:rsidRPr="0014334B">
        <w:rPr>
          <w:sz w:val="24"/>
          <w:szCs w:val="24"/>
          <w:lang w:val="es-ES"/>
        </w:rPr>
        <w:t xml:space="preserve"> </w:t>
      </w:r>
      <w:r w:rsidR="004557AD" w:rsidRPr="0014334B">
        <w:rPr>
          <w:sz w:val="24"/>
          <w:szCs w:val="24"/>
          <w:lang w:val="es-ES"/>
        </w:rPr>
        <w:t xml:space="preserve"> que</w:t>
      </w:r>
      <w:proofErr w:type="gramEnd"/>
      <w:r w:rsidR="004557AD" w:rsidRPr="0014334B">
        <w:rPr>
          <w:sz w:val="24"/>
          <w:szCs w:val="24"/>
          <w:lang w:val="es-ES"/>
        </w:rPr>
        <w:t xml:space="preserve"> pagaban otros países. Con este tratado también se comprometió a extinguir la trata de esclavos, que se consumó mucho más tarde y continuo ilegalmente hasta 1888 con la abolición de la esclavitud. El sistema esclavista mantenía una élite de traficantes luso-brasileña que dominaba la trata transatlántica de esclavos con una gran concentración de riqueza y poder en regiones que producían materias primas exportables como azúcar, tabaco, algodón y café. Es un hecho que las ganancias de los </w:t>
      </w:r>
      <w:r w:rsidR="004557AD" w:rsidRPr="0014334B">
        <w:rPr>
          <w:sz w:val="24"/>
          <w:szCs w:val="24"/>
          <w:lang w:val="es-ES"/>
        </w:rPr>
        <w:lastRenderedPageBreak/>
        <w:t>terratenientes que producían monocultivo</w:t>
      </w:r>
      <w:r w:rsidR="00AA76BF" w:rsidRPr="0014334B">
        <w:rPr>
          <w:sz w:val="24"/>
          <w:szCs w:val="24"/>
          <w:lang w:val="es-ES"/>
        </w:rPr>
        <w:t>s eran menores que los lucros</w:t>
      </w:r>
      <w:r w:rsidR="004557AD" w:rsidRPr="0014334B">
        <w:rPr>
          <w:sz w:val="24"/>
          <w:szCs w:val="24"/>
          <w:lang w:val="es-ES"/>
        </w:rPr>
        <w:t xml:space="preserve"> sustanciales de los traficantes. Esta fue la razón por la que casi todos los tratados</w:t>
      </w:r>
      <w:r w:rsidR="005128B5" w:rsidRPr="0014334B">
        <w:rPr>
          <w:sz w:val="24"/>
          <w:szCs w:val="24"/>
          <w:lang w:val="es-ES"/>
        </w:rPr>
        <w:t xml:space="preserve"> </w:t>
      </w:r>
      <w:r w:rsidR="005128B5" w:rsidRPr="0014334B">
        <w:rPr>
          <w:bCs/>
          <w:sz w:val="24"/>
          <w:szCs w:val="24"/>
          <w:lang w:val="es-ES"/>
        </w:rPr>
        <w:t>con Inglaterra</w:t>
      </w:r>
      <w:r w:rsidR="0014334B" w:rsidRPr="0014334B">
        <w:rPr>
          <w:sz w:val="24"/>
          <w:szCs w:val="24"/>
          <w:lang w:val="es-ES"/>
        </w:rPr>
        <w:t xml:space="preserve"> para detener el tráfico</w:t>
      </w:r>
      <w:r w:rsidR="004557AD" w:rsidRPr="0014334B">
        <w:rPr>
          <w:color w:val="FF0000"/>
          <w:sz w:val="24"/>
          <w:szCs w:val="24"/>
          <w:lang w:val="es-ES"/>
        </w:rPr>
        <w:t xml:space="preserve"> </w:t>
      </w:r>
      <w:r w:rsidR="004557AD" w:rsidRPr="0014334B">
        <w:rPr>
          <w:sz w:val="24"/>
          <w:szCs w:val="24"/>
          <w:lang w:val="es-ES"/>
        </w:rPr>
        <w:t>fracasaron</w:t>
      </w:r>
      <w:r w:rsidR="003D1480" w:rsidRPr="0014334B">
        <w:rPr>
          <w:sz w:val="24"/>
          <w:szCs w:val="24"/>
          <w:lang w:val="es-ES"/>
        </w:rPr>
        <w:t>.</w:t>
      </w:r>
    </w:p>
    <w:p w14:paraId="48612944" w14:textId="78A07634" w:rsidR="00912901" w:rsidRPr="0014334B" w:rsidRDefault="00EA7012" w:rsidP="00912901">
      <w:pPr>
        <w:rPr>
          <w:sz w:val="24"/>
          <w:szCs w:val="24"/>
          <w:lang w:val="es-ES"/>
        </w:rPr>
      </w:pPr>
      <w:r w:rsidRPr="0014334B">
        <w:rPr>
          <w:bCs/>
          <w:sz w:val="24"/>
          <w:szCs w:val="24"/>
          <w:lang w:val="es-ES"/>
        </w:rPr>
        <w:t>La</w:t>
      </w:r>
      <w:r w:rsidR="00C61195" w:rsidRPr="0014334B">
        <w:rPr>
          <w:bCs/>
          <w:sz w:val="24"/>
          <w:szCs w:val="24"/>
          <w:lang w:val="es-ES"/>
        </w:rPr>
        <w:t>s</w:t>
      </w:r>
      <w:r w:rsidR="004465E5" w:rsidRPr="0014334B">
        <w:rPr>
          <w:sz w:val="24"/>
          <w:szCs w:val="24"/>
          <w:lang w:val="es-ES"/>
        </w:rPr>
        <w:t xml:space="preserve"> </w:t>
      </w:r>
      <w:r w:rsidR="00E45629" w:rsidRPr="0014334B">
        <w:rPr>
          <w:sz w:val="24"/>
          <w:szCs w:val="24"/>
          <w:lang w:val="es-ES"/>
        </w:rPr>
        <w:t>historiadora</w:t>
      </w:r>
      <w:r w:rsidR="00C61195" w:rsidRPr="0014334B">
        <w:rPr>
          <w:sz w:val="24"/>
          <w:szCs w:val="24"/>
          <w:lang w:val="es-ES"/>
        </w:rPr>
        <w:t>s que escribieron</w:t>
      </w:r>
      <w:r w:rsidR="001B4EBC" w:rsidRPr="0014334B">
        <w:rPr>
          <w:sz w:val="24"/>
          <w:szCs w:val="24"/>
          <w:lang w:val="es-ES"/>
        </w:rPr>
        <w:t xml:space="preserve"> el libro </w:t>
      </w:r>
      <w:r w:rsidR="001B4EBC" w:rsidRPr="0014334B">
        <w:rPr>
          <w:i/>
          <w:iCs/>
          <w:sz w:val="24"/>
          <w:szCs w:val="24"/>
          <w:lang w:val="es-ES"/>
        </w:rPr>
        <w:t>Brasil una biografía</w:t>
      </w:r>
      <w:r w:rsidR="001B4EBC" w:rsidRPr="0014334B">
        <w:rPr>
          <w:sz w:val="24"/>
          <w:szCs w:val="24"/>
          <w:lang w:val="es-ES"/>
        </w:rPr>
        <w:t>, L</w:t>
      </w:r>
      <w:r w:rsidR="00C61195" w:rsidRPr="0014334B">
        <w:rPr>
          <w:sz w:val="24"/>
          <w:szCs w:val="24"/>
          <w:lang w:val="es-ES"/>
        </w:rPr>
        <w:t xml:space="preserve">ilia </w:t>
      </w:r>
      <w:proofErr w:type="spellStart"/>
      <w:r w:rsidR="00C61195" w:rsidRPr="0014334B">
        <w:rPr>
          <w:sz w:val="24"/>
          <w:szCs w:val="24"/>
          <w:lang w:val="es-ES"/>
        </w:rPr>
        <w:t>Schwarcz</w:t>
      </w:r>
      <w:proofErr w:type="spellEnd"/>
      <w:r w:rsidR="00C61195" w:rsidRPr="0014334B">
        <w:rPr>
          <w:sz w:val="24"/>
          <w:szCs w:val="24"/>
          <w:lang w:val="es-ES"/>
        </w:rPr>
        <w:t xml:space="preserve"> e </w:t>
      </w:r>
      <w:proofErr w:type="spellStart"/>
      <w:r w:rsidR="00C61195" w:rsidRPr="0014334B">
        <w:rPr>
          <w:sz w:val="24"/>
          <w:szCs w:val="24"/>
          <w:lang w:val="es-ES"/>
        </w:rPr>
        <w:t>Heloisa</w:t>
      </w:r>
      <w:proofErr w:type="spellEnd"/>
      <w:r w:rsidR="00C61195" w:rsidRPr="0014334B">
        <w:rPr>
          <w:sz w:val="24"/>
          <w:szCs w:val="24"/>
          <w:lang w:val="es-ES"/>
        </w:rPr>
        <w:t xml:space="preserve"> </w:t>
      </w:r>
      <w:proofErr w:type="spellStart"/>
      <w:r w:rsidR="00C61195" w:rsidRPr="0014334B">
        <w:rPr>
          <w:sz w:val="24"/>
          <w:szCs w:val="24"/>
          <w:lang w:val="es-ES"/>
        </w:rPr>
        <w:t>Starling</w:t>
      </w:r>
      <w:proofErr w:type="spellEnd"/>
      <w:r w:rsidR="004465E5" w:rsidRPr="0014334B">
        <w:rPr>
          <w:bCs/>
          <w:sz w:val="24"/>
          <w:szCs w:val="24"/>
          <w:lang w:val="es-ES"/>
        </w:rPr>
        <w:t>,</w:t>
      </w:r>
      <w:r w:rsidR="00D93EF2" w:rsidRPr="0014334B">
        <w:rPr>
          <w:sz w:val="24"/>
          <w:szCs w:val="24"/>
          <w:lang w:val="es-ES"/>
        </w:rPr>
        <w:t xml:space="preserve"> </w:t>
      </w:r>
      <w:r w:rsidR="00C61195" w:rsidRPr="0014334B">
        <w:rPr>
          <w:sz w:val="24"/>
          <w:szCs w:val="24"/>
          <w:lang w:val="es-ES"/>
        </w:rPr>
        <w:t>dan</w:t>
      </w:r>
      <w:r w:rsidR="002F1160" w:rsidRPr="0014334B">
        <w:rPr>
          <w:sz w:val="24"/>
          <w:szCs w:val="24"/>
          <w:lang w:val="es-ES"/>
        </w:rPr>
        <w:t xml:space="preserve"> la dimensión real de</w:t>
      </w:r>
      <w:r w:rsidR="003D1480" w:rsidRPr="0014334B">
        <w:rPr>
          <w:sz w:val="24"/>
          <w:szCs w:val="24"/>
          <w:lang w:val="es-ES"/>
        </w:rPr>
        <w:t>l</w:t>
      </w:r>
      <w:r w:rsidR="002F1160" w:rsidRPr="0014334B">
        <w:rPr>
          <w:sz w:val="24"/>
          <w:szCs w:val="24"/>
          <w:lang w:val="es-ES"/>
        </w:rPr>
        <w:t xml:space="preserve"> </w:t>
      </w:r>
      <w:r w:rsidR="0014334B" w:rsidRPr="0014334B">
        <w:rPr>
          <w:bCs/>
          <w:sz w:val="24"/>
          <w:szCs w:val="24"/>
          <w:lang w:val="es-ES"/>
        </w:rPr>
        <w:t>traslado</w:t>
      </w:r>
      <w:r w:rsidR="003D1480" w:rsidRPr="0014334B">
        <w:rPr>
          <w:color w:val="000000" w:themeColor="text1"/>
          <w:sz w:val="24"/>
          <w:szCs w:val="24"/>
          <w:lang w:val="es-ES"/>
        </w:rPr>
        <w:t xml:space="preserve"> a Brasil</w:t>
      </w:r>
      <w:r w:rsidR="003450EF" w:rsidRPr="0014334B">
        <w:rPr>
          <w:bCs/>
          <w:color w:val="000000" w:themeColor="text1"/>
          <w:sz w:val="24"/>
          <w:szCs w:val="24"/>
          <w:lang w:val="es-ES"/>
        </w:rPr>
        <w:t xml:space="preserve"> </w:t>
      </w:r>
      <w:r w:rsidR="003450EF" w:rsidRPr="0014334B">
        <w:rPr>
          <w:sz w:val="24"/>
          <w:szCs w:val="24"/>
          <w:lang w:val="es-ES"/>
        </w:rPr>
        <w:t xml:space="preserve">de la </w:t>
      </w:r>
      <w:r w:rsidR="00E91F0B" w:rsidRPr="0014334B">
        <w:rPr>
          <w:sz w:val="24"/>
          <w:szCs w:val="24"/>
          <w:lang w:val="es-ES"/>
        </w:rPr>
        <w:t>monarquía</w:t>
      </w:r>
      <w:r w:rsidR="001B4EBC" w:rsidRPr="0014334B">
        <w:rPr>
          <w:sz w:val="24"/>
          <w:szCs w:val="24"/>
          <w:lang w:val="es-ES"/>
        </w:rPr>
        <w:t xml:space="preserve"> portuguesa</w:t>
      </w:r>
      <w:r w:rsidR="00711D1F" w:rsidRPr="0014334B">
        <w:rPr>
          <w:sz w:val="24"/>
          <w:szCs w:val="24"/>
          <w:lang w:val="es-ES"/>
        </w:rPr>
        <w:t xml:space="preserve"> afirmando que </w:t>
      </w:r>
      <w:r w:rsidR="001B4EBC" w:rsidRPr="0014334B">
        <w:rPr>
          <w:sz w:val="24"/>
          <w:szCs w:val="24"/>
          <w:lang w:val="es-ES"/>
        </w:rPr>
        <w:t xml:space="preserve">no fueron </w:t>
      </w:r>
      <w:r w:rsidR="009A110E" w:rsidRPr="0014334B">
        <w:rPr>
          <w:bCs/>
          <w:sz w:val="24"/>
          <w:szCs w:val="24"/>
          <w:lang w:val="es-ES"/>
        </w:rPr>
        <w:t xml:space="preserve">solo </w:t>
      </w:r>
      <w:r w:rsidR="001B4EBC" w:rsidRPr="0014334B">
        <w:rPr>
          <w:sz w:val="24"/>
          <w:szCs w:val="24"/>
          <w:lang w:val="es-ES"/>
        </w:rPr>
        <w:t>los individuos aislados los que huyeron a toda prisa, sino la sede del Estado portugués que cambió de domicilio, con su aparato administrativo y burocrático</w:t>
      </w:r>
      <w:r w:rsidR="003D1480" w:rsidRPr="0014334B">
        <w:rPr>
          <w:bCs/>
          <w:sz w:val="24"/>
          <w:szCs w:val="24"/>
          <w:lang w:val="es-ES"/>
        </w:rPr>
        <w:t>,</w:t>
      </w:r>
      <w:r w:rsidR="00711D1F" w:rsidRPr="0014334B">
        <w:rPr>
          <w:sz w:val="24"/>
          <w:szCs w:val="24"/>
          <w:lang w:val="es-ES"/>
        </w:rPr>
        <w:t xml:space="preserve"> su tesoro, sus departamentos, secretarías, juzgados, biblioteca real, archivos y empleados</w:t>
      </w:r>
      <w:r w:rsidR="00C61195" w:rsidRPr="0014334B">
        <w:rPr>
          <w:sz w:val="24"/>
          <w:szCs w:val="24"/>
          <w:lang w:val="es-ES"/>
        </w:rPr>
        <w:t>.</w:t>
      </w:r>
    </w:p>
    <w:p w14:paraId="63126089" w14:textId="50E9D34A" w:rsidR="000F39A6" w:rsidRPr="0014334B" w:rsidRDefault="00912901" w:rsidP="00912901">
      <w:pPr>
        <w:rPr>
          <w:sz w:val="24"/>
          <w:szCs w:val="24"/>
          <w:lang w:val="es-ES"/>
        </w:rPr>
      </w:pPr>
      <w:r w:rsidRPr="0014334B">
        <w:rPr>
          <w:bCs/>
          <w:color w:val="000000" w:themeColor="text1"/>
          <w:sz w:val="24"/>
          <w:szCs w:val="24"/>
          <w:lang w:val="es-ES"/>
        </w:rPr>
        <w:t xml:space="preserve">La llegada </w:t>
      </w:r>
      <w:r w:rsidRPr="0014334B">
        <w:rPr>
          <w:sz w:val="24"/>
          <w:szCs w:val="24"/>
          <w:lang w:val="es-ES"/>
        </w:rPr>
        <w:t xml:space="preserve">de la </w:t>
      </w:r>
      <w:r w:rsidR="0046263F" w:rsidRPr="0014334B">
        <w:rPr>
          <w:sz w:val="24"/>
          <w:szCs w:val="24"/>
          <w:lang w:val="es-ES"/>
        </w:rPr>
        <w:t xml:space="preserve">familia real a Brasil facilitó el desarrollo de ramas de actividades que hasta entonces estaban prohibidas como </w:t>
      </w:r>
      <w:r w:rsidR="0065154B" w:rsidRPr="0014334B">
        <w:rPr>
          <w:bCs/>
          <w:sz w:val="24"/>
          <w:szCs w:val="24"/>
          <w:lang w:val="es-ES"/>
        </w:rPr>
        <w:t>la apertura</w:t>
      </w:r>
      <w:r w:rsidR="0046263F" w:rsidRPr="0014334B">
        <w:rPr>
          <w:sz w:val="24"/>
          <w:szCs w:val="24"/>
          <w:lang w:val="es-ES"/>
        </w:rPr>
        <w:t xml:space="preserve"> de fábricas</w:t>
      </w:r>
      <w:r w:rsidR="0065154B" w:rsidRPr="0014334B">
        <w:rPr>
          <w:sz w:val="24"/>
          <w:szCs w:val="24"/>
          <w:lang w:val="es-ES"/>
        </w:rPr>
        <w:t xml:space="preserve"> </w:t>
      </w:r>
      <w:r w:rsidR="0065154B" w:rsidRPr="0014334B">
        <w:rPr>
          <w:bCs/>
          <w:sz w:val="24"/>
          <w:szCs w:val="24"/>
          <w:lang w:val="es-ES"/>
        </w:rPr>
        <w:t>y</w:t>
      </w:r>
      <w:r w:rsidR="0046263F" w:rsidRPr="0014334B">
        <w:rPr>
          <w:sz w:val="24"/>
          <w:szCs w:val="24"/>
          <w:lang w:val="es-ES"/>
        </w:rPr>
        <w:t xml:space="preserve"> aparición de la prensa, que permitió una mayor</w:t>
      </w:r>
      <w:r w:rsidR="00B059F4" w:rsidRPr="0014334B">
        <w:rPr>
          <w:sz w:val="24"/>
          <w:szCs w:val="24"/>
          <w:lang w:val="es-ES"/>
        </w:rPr>
        <w:t xml:space="preserve"> circulación de ideas y debates</w:t>
      </w:r>
      <w:r w:rsidR="00B059F4" w:rsidRPr="0014334B">
        <w:rPr>
          <w:color w:val="000000" w:themeColor="text1"/>
          <w:sz w:val="24"/>
          <w:szCs w:val="24"/>
          <w:lang w:val="es-ES"/>
        </w:rPr>
        <w:t>.</w:t>
      </w:r>
      <w:r w:rsidR="00C701E9" w:rsidRPr="0014334B">
        <w:rPr>
          <w:color w:val="FF0000"/>
          <w:sz w:val="24"/>
          <w:szCs w:val="24"/>
          <w:lang w:val="es-ES"/>
        </w:rPr>
        <w:t xml:space="preserve"> </w:t>
      </w:r>
      <w:r w:rsidR="004557AD" w:rsidRPr="0014334B">
        <w:rPr>
          <w:sz w:val="24"/>
          <w:szCs w:val="24"/>
          <w:lang w:val="es-ES"/>
        </w:rPr>
        <w:t>T</w:t>
      </w:r>
      <w:r w:rsidRPr="0014334B">
        <w:rPr>
          <w:sz w:val="24"/>
          <w:szCs w:val="24"/>
          <w:lang w:val="es-ES"/>
        </w:rPr>
        <w:t xml:space="preserve">ambién </w:t>
      </w:r>
      <w:r w:rsidR="0065154B" w:rsidRPr="0014334B">
        <w:rPr>
          <w:bCs/>
          <w:sz w:val="24"/>
          <w:szCs w:val="24"/>
          <w:lang w:val="es-ES"/>
        </w:rPr>
        <w:t>cambiaron</w:t>
      </w:r>
      <w:r w:rsidRPr="0014334B">
        <w:rPr>
          <w:sz w:val="24"/>
          <w:szCs w:val="24"/>
          <w:lang w:val="es-ES"/>
        </w:rPr>
        <w:t xml:space="preserve"> las costu</w:t>
      </w:r>
      <w:r w:rsidR="00AD5C38" w:rsidRPr="0014334B">
        <w:rPr>
          <w:sz w:val="24"/>
          <w:szCs w:val="24"/>
          <w:lang w:val="es-ES"/>
        </w:rPr>
        <w:t>mbres</w:t>
      </w:r>
      <w:r w:rsidRPr="0014334B">
        <w:rPr>
          <w:sz w:val="24"/>
          <w:szCs w:val="24"/>
          <w:lang w:val="es-ES"/>
        </w:rPr>
        <w:t xml:space="preserve"> de</w:t>
      </w:r>
      <w:r w:rsidR="002D5F05" w:rsidRPr="0014334B">
        <w:rPr>
          <w:sz w:val="24"/>
          <w:szCs w:val="24"/>
          <w:lang w:val="es-ES"/>
        </w:rPr>
        <w:t xml:space="preserve"> la capital</w:t>
      </w:r>
      <w:r w:rsidRPr="0014334B">
        <w:rPr>
          <w:sz w:val="24"/>
          <w:szCs w:val="24"/>
          <w:lang w:val="es-ES"/>
        </w:rPr>
        <w:t xml:space="preserve"> Río de Janeiro, que comenzó a expandirse. Se construyeron fuentes par</w:t>
      </w:r>
      <w:r w:rsidR="00BC3BCE" w:rsidRPr="0014334B">
        <w:rPr>
          <w:sz w:val="24"/>
          <w:szCs w:val="24"/>
          <w:lang w:val="es-ES"/>
        </w:rPr>
        <w:t>a el suministro de agua</w:t>
      </w:r>
      <w:r w:rsidR="0065154B" w:rsidRPr="0014334B">
        <w:rPr>
          <w:sz w:val="24"/>
          <w:szCs w:val="24"/>
          <w:lang w:val="es-ES"/>
        </w:rPr>
        <w:t xml:space="preserve"> </w:t>
      </w:r>
      <w:r w:rsidR="0065154B" w:rsidRPr="0014334B">
        <w:rPr>
          <w:bCs/>
          <w:sz w:val="24"/>
          <w:szCs w:val="24"/>
          <w:lang w:val="es-ES"/>
        </w:rPr>
        <w:t>y</w:t>
      </w:r>
      <w:r w:rsidRPr="0014334B">
        <w:rPr>
          <w:sz w:val="24"/>
          <w:szCs w:val="24"/>
          <w:lang w:val="es-ES"/>
        </w:rPr>
        <w:t xml:space="preserve"> un jardín forestal</w:t>
      </w:r>
      <w:r w:rsidR="0065154B" w:rsidRPr="0014334B">
        <w:rPr>
          <w:sz w:val="24"/>
          <w:szCs w:val="24"/>
          <w:lang w:val="es-ES"/>
        </w:rPr>
        <w:t xml:space="preserve">; </w:t>
      </w:r>
      <w:r w:rsidR="0065154B" w:rsidRPr="0014334B">
        <w:rPr>
          <w:bCs/>
          <w:sz w:val="24"/>
          <w:szCs w:val="24"/>
          <w:lang w:val="es-ES"/>
        </w:rPr>
        <w:t>se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 xml:space="preserve">abrieron calles con edificios neoclásicos </w:t>
      </w:r>
      <w:r w:rsidR="003C620C" w:rsidRPr="0014334B">
        <w:rPr>
          <w:sz w:val="24"/>
          <w:szCs w:val="24"/>
          <w:lang w:val="es-ES"/>
        </w:rPr>
        <w:t xml:space="preserve">y </w:t>
      </w:r>
      <w:r w:rsidR="0065154B" w:rsidRPr="0014334B">
        <w:rPr>
          <w:sz w:val="24"/>
          <w:szCs w:val="24"/>
          <w:lang w:val="es-ES"/>
        </w:rPr>
        <w:t>teatros</w:t>
      </w:r>
      <w:r w:rsidR="0065154B" w:rsidRPr="0014334B">
        <w:rPr>
          <w:bCs/>
          <w:sz w:val="24"/>
          <w:szCs w:val="24"/>
          <w:lang w:val="es-ES"/>
        </w:rPr>
        <w:t>,</w:t>
      </w:r>
      <w:r w:rsidR="0006774F" w:rsidRPr="0014334B">
        <w:rPr>
          <w:bCs/>
          <w:sz w:val="24"/>
          <w:szCs w:val="24"/>
          <w:lang w:val="es-ES"/>
        </w:rPr>
        <w:t xml:space="preserve"> </w:t>
      </w:r>
      <w:r w:rsidR="0006774F" w:rsidRPr="0014334B">
        <w:rPr>
          <w:sz w:val="24"/>
          <w:szCs w:val="24"/>
          <w:lang w:val="es-ES"/>
        </w:rPr>
        <w:t>pero</w:t>
      </w:r>
      <w:r w:rsidRPr="0014334B">
        <w:rPr>
          <w:sz w:val="24"/>
          <w:szCs w:val="24"/>
          <w:lang w:val="es-ES"/>
        </w:rPr>
        <w:t xml:space="preserve"> </w:t>
      </w:r>
      <w:r w:rsidR="0065154B" w:rsidRPr="0014334B">
        <w:rPr>
          <w:bCs/>
          <w:sz w:val="24"/>
          <w:szCs w:val="24"/>
          <w:lang w:val="es-ES"/>
        </w:rPr>
        <w:t>la ciudad</w:t>
      </w:r>
      <w:r w:rsidR="0065154B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 xml:space="preserve">presentaba un escenario triste e injusto. Los </w:t>
      </w:r>
      <w:r w:rsidR="00984999" w:rsidRPr="0014334B">
        <w:rPr>
          <w:bCs/>
          <w:sz w:val="24"/>
          <w:szCs w:val="24"/>
          <w:lang w:val="es-ES"/>
        </w:rPr>
        <w:t>esclavizados</w:t>
      </w:r>
      <w:r w:rsidR="002D5F05" w:rsidRPr="0014334B">
        <w:rPr>
          <w:sz w:val="24"/>
          <w:szCs w:val="24"/>
          <w:lang w:val="es-ES"/>
        </w:rPr>
        <w:t xml:space="preserve"> deambulaban descalzos</w:t>
      </w:r>
      <w:r w:rsidRPr="0014334B">
        <w:rPr>
          <w:sz w:val="24"/>
          <w:szCs w:val="24"/>
          <w:lang w:val="es-ES"/>
        </w:rPr>
        <w:t xml:space="preserve"> por las </w:t>
      </w:r>
      <w:r w:rsidR="00A27CF2" w:rsidRPr="0014334B">
        <w:rPr>
          <w:sz w:val="24"/>
          <w:szCs w:val="24"/>
          <w:lang w:val="es-ES"/>
        </w:rPr>
        <w:t>calles</w:t>
      </w:r>
      <w:r w:rsidRPr="0014334B">
        <w:rPr>
          <w:sz w:val="24"/>
          <w:szCs w:val="24"/>
          <w:lang w:val="es-ES"/>
        </w:rPr>
        <w:t xml:space="preserve"> trabajando en la mayoría de los oficios </w:t>
      </w:r>
      <w:r w:rsidR="00AD5C38" w:rsidRPr="0014334B">
        <w:rPr>
          <w:sz w:val="24"/>
          <w:szCs w:val="24"/>
          <w:lang w:val="es-ES"/>
        </w:rPr>
        <w:t>urba</w:t>
      </w:r>
      <w:r w:rsidR="00FE6E94" w:rsidRPr="0014334B">
        <w:rPr>
          <w:sz w:val="24"/>
          <w:szCs w:val="24"/>
          <w:lang w:val="es-ES"/>
        </w:rPr>
        <w:t>nos</w:t>
      </w:r>
      <w:r w:rsidR="002F1160" w:rsidRPr="0014334B">
        <w:rPr>
          <w:sz w:val="24"/>
          <w:szCs w:val="24"/>
          <w:lang w:val="es-ES"/>
        </w:rPr>
        <w:t>.</w:t>
      </w:r>
    </w:p>
    <w:p w14:paraId="5C01B57F" w14:textId="6A881FBC" w:rsidR="00C13091" w:rsidRPr="0014334B" w:rsidRDefault="00912901" w:rsidP="00912901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No se puede negar </w:t>
      </w:r>
      <w:r w:rsidR="00984999" w:rsidRPr="0014334B">
        <w:rPr>
          <w:sz w:val="24"/>
          <w:szCs w:val="24"/>
          <w:lang w:val="es-ES"/>
        </w:rPr>
        <w:t>que</w:t>
      </w:r>
      <w:r w:rsidRPr="0014334B">
        <w:rPr>
          <w:sz w:val="24"/>
          <w:szCs w:val="24"/>
          <w:lang w:val="es-ES"/>
        </w:rPr>
        <w:t xml:space="preserve"> </w:t>
      </w:r>
      <w:r w:rsidR="00984999" w:rsidRPr="0014334B">
        <w:rPr>
          <w:bCs/>
          <w:sz w:val="24"/>
          <w:szCs w:val="24"/>
          <w:lang w:val="es-ES"/>
        </w:rPr>
        <w:t>desde</w:t>
      </w:r>
      <w:r w:rsidR="00984999" w:rsidRPr="0014334B">
        <w:rPr>
          <w:sz w:val="24"/>
          <w:szCs w:val="24"/>
          <w:lang w:val="es-ES"/>
        </w:rPr>
        <w:t xml:space="preserve"> </w:t>
      </w:r>
      <w:r w:rsidR="0014334B" w:rsidRPr="0014334B">
        <w:rPr>
          <w:bCs/>
          <w:sz w:val="24"/>
          <w:szCs w:val="24"/>
          <w:lang w:val="es-ES"/>
        </w:rPr>
        <w:t>el establecimiento de</w:t>
      </w:r>
      <w:r w:rsidR="00CC3018" w:rsidRPr="0014334B">
        <w:rPr>
          <w:color w:val="FF0000"/>
          <w:sz w:val="24"/>
          <w:szCs w:val="24"/>
          <w:lang w:val="es-ES"/>
        </w:rPr>
        <w:t xml:space="preserve"> </w:t>
      </w:r>
      <w:r w:rsidR="00CC3018" w:rsidRPr="0014334B">
        <w:rPr>
          <w:sz w:val="24"/>
          <w:szCs w:val="24"/>
          <w:lang w:val="es-ES"/>
        </w:rPr>
        <w:t xml:space="preserve">la </w:t>
      </w:r>
      <w:r w:rsidRPr="0014334B">
        <w:rPr>
          <w:sz w:val="24"/>
          <w:szCs w:val="24"/>
          <w:lang w:val="es-ES"/>
        </w:rPr>
        <w:t>co</w:t>
      </w:r>
      <w:r w:rsidRPr="0014334B">
        <w:rPr>
          <w:rFonts w:cstheme="minorHAnsi"/>
          <w:sz w:val="24"/>
          <w:szCs w:val="24"/>
          <w:lang w:val="es-ES"/>
        </w:rPr>
        <w:t xml:space="preserve">rte </w:t>
      </w:r>
      <w:r w:rsidR="0014334B" w:rsidRPr="0014334B">
        <w:rPr>
          <w:rFonts w:cstheme="minorHAnsi"/>
          <w:sz w:val="24"/>
          <w:szCs w:val="24"/>
          <w:lang w:val="es-ES"/>
        </w:rPr>
        <w:t>portuguesa</w:t>
      </w:r>
      <w:r w:rsidRPr="0014334B">
        <w:rPr>
          <w:rFonts w:cstheme="minorHAnsi"/>
          <w:color w:val="FF0000"/>
          <w:sz w:val="24"/>
          <w:szCs w:val="24"/>
          <w:lang w:val="es-ES"/>
        </w:rPr>
        <w:t xml:space="preserve"> </w:t>
      </w:r>
      <w:r w:rsidR="003C620C" w:rsidRPr="0014334B">
        <w:rPr>
          <w:rFonts w:cstheme="minorHAnsi"/>
          <w:sz w:val="24"/>
          <w:szCs w:val="24"/>
          <w:lang w:val="es-ES"/>
        </w:rPr>
        <w:t xml:space="preserve">en </w:t>
      </w:r>
      <w:r w:rsidRPr="0014334B">
        <w:rPr>
          <w:rFonts w:cstheme="minorHAnsi"/>
          <w:sz w:val="24"/>
          <w:szCs w:val="24"/>
          <w:lang w:val="es-ES"/>
        </w:rPr>
        <w:t>Río d</w:t>
      </w:r>
      <w:r w:rsidRPr="0014334B">
        <w:rPr>
          <w:sz w:val="24"/>
          <w:szCs w:val="24"/>
          <w:lang w:val="es-ES"/>
        </w:rPr>
        <w:t xml:space="preserve">e Janeiro </w:t>
      </w:r>
      <w:r w:rsidR="0014334B" w:rsidRPr="0014334B">
        <w:rPr>
          <w:sz w:val="24"/>
          <w:szCs w:val="24"/>
          <w:lang w:val="es-ES"/>
        </w:rPr>
        <w:t>se aceleró la</w:t>
      </w:r>
      <w:r w:rsidR="00786C76" w:rsidRPr="0014334B">
        <w:rPr>
          <w:sz w:val="24"/>
          <w:szCs w:val="24"/>
          <w:lang w:val="es-ES"/>
        </w:rPr>
        <w:t xml:space="preserve"> centralización</w:t>
      </w:r>
      <w:r w:rsidRPr="0014334B">
        <w:rPr>
          <w:sz w:val="24"/>
          <w:szCs w:val="24"/>
          <w:lang w:val="es-ES"/>
        </w:rPr>
        <w:t xml:space="preserve"> político-administrativa</w:t>
      </w:r>
      <w:r w:rsidR="00C13091" w:rsidRPr="0014334B">
        <w:rPr>
          <w:sz w:val="24"/>
          <w:szCs w:val="24"/>
          <w:lang w:val="es-ES"/>
        </w:rPr>
        <w:t xml:space="preserve"> y a medida que crecía la máquina, aumentaban los impuestos, resultando todo ello en un gran descontentamiento popular que llevó de forma i</w:t>
      </w:r>
      <w:r w:rsidR="00C13091" w:rsidRPr="0014334B">
        <w:rPr>
          <w:bCs/>
          <w:sz w:val="24"/>
          <w:szCs w:val="24"/>
          <w:lang w:val="es-ES"/>
        </w:rPr>
        <w:t>rreversible</w:t>
      </w:r>
      <w:r w:rsidR="00C13091" w:rsidRPr="0014334B">
        <w:rPr>
          <w:sz w:val="24"/>
          <w:szCs w:val="24"/>
          <w:lang w:val="es-ES"/>
        </w:rPr>
        <w:t xml:space="preserve"> hacia la ruptura </w:t>
      </w:r>
      <w:r w:rsidR="0014334B" w:rsidRPr="0014334B">
        <w:rPr>
          <w:bCs/>
          <w:sz w:val="24"/>
          <w:szCs w:val="24"/>
          <w:lang w:val="es-ES"/>
        </w:rPr>
        <w:t>con</w:t>
      </w:r>
      <w:r w:rsidR="00C13091" w:rsidRPr="0014334B">
        <w:rPr>
          <w:sz w:val="24"/>
          <w:szCs w:val="24"/>
          <w:lang w:val="es-ES"/>
        </w:rPr>
        <w:t xml:space="preserve"> la metrópoli.</w:t>
      </w:r>
    </w:p>
    <w:p w14:paraId="04BB82FA" w14:textId="25C17883" w:rsidR="00AD5C38" w:rsidRPr="0014334B" w:rsidRDefault="00912901" w:rsidP="00912901">
      <w:pPr>
        <w:rPr>
          <w:color w:val="FF0000"/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Los proyectos de autonomía se hicieron realidad y el </w:t>
      </w:r>
      <w:r w:rsidRPr="0014334B">
        <w:rPr>
          <w:i/>
          <w:iCs/>
          <w:sz w:val="24"/>
          <w:szCs w:val="24"/>
          <w:lang w:val="es-ES"/>
        </w:rPr>
        <w:t>O Grito de Independencia</w:t>
      </w:r>
      <w:r w:rsidRPr="0014334B">
        <w:rPr>
          <w:sz w:val="24"/>
          <w:szCs w:val="24"/>
          <w:lang w:val="es-ES"/>
        </w:rPr>
        <w:t xml:space="preserve"> convocado por el</w:t>
      </w:r>
      <w:r w:rsidR="00585645" w:rsidRPr="0014334B">
        <w:rPr>
          <w:sz w:val="24"/>
          <w:szCs w:val="24"/>
          <w:lang w:val="es-ES"/>
        </w:rPr>
        <w:t xml:space="preserve"> hijo de D. João VI, el</w:t>
      </w:r>
      <w:r w:rsidRPr="0014334B">
        <w:rPr>
          <w:sz w:val="24"/>
          <w:szCs w:val="24"/>
          <w:lang w:val="es-ES"/>
        </w:rPr>
        <w:t xml:space="preserve"> Príncipe D. Pedro I</w:t>
      </w:r>
      <w:r w:rsidR="00FE6E94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 xml:space="preserve">a orillas del arroyo </w:t>
      </w:r>
      <w:proofErr w:type="spellStart"/>
      <w:r w:rsidRPr="0014334B">
        <w:rPr>
          <w:sz w:val="24"/>
          <w:szCs w:val="24"/>
          <w:lang w:val="es-ES"/>
        </w:rPr>
        <w:t>Ipiranga</w:t>
      </w:r>
      <w:proofErr w:type="spellEnd"/>
      <w:r w:rsidRPr="0014334B">
        <w:rPr>
          <w:sz w:val="24"/>
          <w:szCs w:val="24"/>
          <w:lang w:val="es-ES"/>
        </w:rPr>
        <w:t xml:space="preserve"> en São Paulo el 7 de septiembre de 1822, se convirtió en la fecha oficial que conmemora nuestra separación de Portugal. </w:t>
      </w:r>
      <w:r w:rsidR="00C13091" w:rsidRPr="0014334B">
        <w:rPr>
          <w:bCs/>
          <w:sz w:val="24"/>
          <w:szCs w:val="24"/>
          <w:lang w:val="es-ES"/>
        </w:rPr>
        <w:t>Sin embargo,</w:t>
      </w:r>
      <w:r w:rsidR="00C13091" w:rsidRPr="0014334B">
        <w:rPr>
          <w:sz w:val="24"/>
          <w:szCs w:val="24"/>
          <w:lang w:val="es-ES"/>
        </w:rPr>
        <w:t xml:space="preserve"> o</w:t>
      </w:r>
      <w:r w:rsidR="002B323C" w:rsidRPr="0014334B">
        <w:rPr>
          <w:sz w:val="24"/>
          <w:szCs w:val="24"/>
          <w:lang w:val="es-ES"/>
        </w:rPr>
        <w:t>curre algo sin precedentes</w:t>
      </w:r>
      <w:r w:rsidR="00C13091" w:rsidRPr="0014334B">
        <w:rPr>
          <w:bCs/>
          <w:sz w:val="24"/>
          <w:szCs w:val="24"/>
          <w:lang w:val="es-ES"/>
        </w:rPr>
        <w:t>:</w:t>
      </w:r>
      <w:r w:rsidR="002B323C" w:rsidRPr="0014334B">
        <w:rPr>
          <w:sz w:val="24"/>
          <w:szCs w:val="24"/>
          <w:lang w:val="es-ES"/>
        </w:rPr>
        <w:t xml:space="preserve"> </w:t>
      </w:r>
      <w:r w:rsidR="00CB1C13" w:rsidRPr="0014334B">
        <w:rPr>
          <w:sz w:val="24"/>
          <w:szCs w:val="24"/>
          <w:lang w:val="es-ES"/>
        </w:rPr>
        <w:t>la emancipación no colocó a un presidente sino a un monarca portugués.</w:t>
      </w:r>
    </w:p>
    <w:p w14:paraId="15052F29" w14:textId="7AC42C0C" w:rsidR="00912901" w:rsidRPr="0014334B" w:rsidRDefault="00912901" w:rsidP="00912901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Pero la situación real no se parece en nada al evento </w:t>
      </w:r>
      <w:r w:rsidR="00A40F49" w:rsidRPr="0014334B">
        <w:rPr>
          <w:sz w:val="24"/>
          <w:szCs w:val="24"/>
          <w:lang w:val="es-ES"/>
        </w:rPr>
        <w:t xml:space="preserve">idealizado en el imaginario </w:t>
      </w:r>
      <w:r w:rsidR="00C701E9" w:rsidRPr="0014334B">
        <w:rPr>
          <w:sz w:val="24"/>
          <w:szCs w:val="24"/>
          <w:lang w:val="es-ES"/>
        </w:rPr>
        <w:t>oficial</w:t>
      </w:r>
      <w:r w:rsidR="00A40F49" w:rsidRPr="0014334B">
        <w:rPr>
          <w:sz w:val="24"/>
          <w:szCs w:val="24"/>
          <w:lang w:val="es-ES"/>
        </w:rPr>
        <w:t xml:space="preserve">, como un acto heroico del imperador. </w:t>
      </w:r>
      <w:r w:rsidRPr="0014334B">
        <w:rPr>
          <w:sz w:val="24"/>
          <w:szCs w:val="24"/>
          <w:lang w:val="es-ES"/>
        </w:rPr>
        <w:t>Hasta la consolidación de la independencia en las provincias de Brasil</w:t>
      </w:r>
      <w:r w:rsidR="006D2A8F" w:rsidRPr="0014334B">
        <w:rPr>
          <w:sz w:val="24"/>
          <w:szCs w:val="24"/>
          <w:lang w:val="es-ES"/>
        </w:rPr>
        <w:t>,</w:t>
      </w:r>
      <w:r w:rsidRPr="0014334B">
        <w:rPr>
          <w:sz w:val="24"/>
          <w:szCs w:val="24"/>
          <w:lang w:val="es-ES"/>
        </w:rPr>
        <w:t xml:space="preserve"> D Pedro I tuvo que afrontar sangrientas batallas entre tropas brasileñas y portuguesas y también movimientos rebeldes que lucharon por la separación y el surgimiento de repúblicas</w:t>
      </w:r>
      <w:r w:rsidR="006D2A8F" w:rsidRPr="0014334B">
        <w:rPr>
          <w:sz w:val="24"/>
          <w:szCs w:val="24"/>
          <w:lang w:val="es-ES"/>
        </w:rPr>
        <w:t xml:space="preserve"> </w:t>
      </w:r>
      <w:r w:rsidR="006D2A8F" w:rsidRPr="0014334B">
        <w:rPr>
          <w:bCs/>
          <w:sz w:val="24"/>
          <w:szCs w:val="24"/>
          <w:lang w:val="es-ES"/>
        </w:rPr>
        <w:t>independientes</w:t>
      </w:r>
      <w:r w:rsidRPr="0014334B">
        <w:rPr>
          <w:sz w:val="24"/>
          <w:szCs w:val="24"/>
          <w:lang w:val="es-ES"/>
        </w:rPr>
        <w:t>. Este panorama contradice claramente la idea, sostenida durante mucho tiempo en la memoria nacional, de que la separación entre Brasil y Portugal se produjo de manera “armoniosa”.</w:t>
      </w:r>
    </w:p>
    <w:p w14:paraId="02EEF677" w14:textId="45E8142F" w:rsidR="00E03353" w:rsidRPr="0014334B" w:rsidRDefault="00912901" w:rsidP="00912901">
      <w:pPr>
        <w:rPr>
          <w:color w:val="548DD4" w:themeColor="text2" w:themeTint="99"/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>Tras la proclamación de la independencia, el debate político se generalizó. La opción elegida fue una monarquía constitucional con la creación de la primera</w:t>
      </w:r>
      <w:r w:rsidR="00E91F0B" w:rsidRPr="0014334B">
        <w:rPr>
          <w:sz w:val="24"/>
          <w:szCs w:val="24"/>
          <w:lang w:val="es-ES"/>
        </w:rPr>
        <w:t xml:space="preserve"> Constitución brasileña en 1823. </w:t>
      </w:r>
      <w:proofErr w:type="gramStart"/>
      <w:r w:rsidR="00E91F0B" w:rsidRPr="0014334B">
        <w:rPr>
          <w:sz w:val="24"/>
          <w:szCs w:val="24"/>
          <w:lang w:val="es-ES"/>
        </w:rPr>
        <w:t>Pero  e</w:t>
      </w:r>
      <w:r w:rsidRPr="0014334B">
        <w:rPr>
          <w:sz w:val="24"/>
          <w:szCs w:val="24"/>
          <w:lang w:val="es-ES"/>
        </w:rPr>
        <w:t>l</w:t>
      </w:r>
      <w:proofErr w:type="gramEnd"/>
      <w:r w:rsidRPr="0014334B">
        <w:rPr>
          <w:sz w:val="24"/>
          <w:szCs w:val="24"/>
          <w:lang w:val="es-ES"/>
        </w:rPr>
        <w:t xml:space="preserve"> 25 de noviembre de 1824, cediendo a los llamamientos de sectores conservadores, D. Pedro disolvió la Asamblea e impuso una nueva constitución al país, garantizando un alto grado de centralización y un rasgo absolutista con derecho a sancionar todos los decr</w:t>
      </w:r>
      <w:r w:rsidR="00E03353" w:rsidRPr="0014334B">
        <w:rPr>
          <w:sz w:val="24"/>
          <w:szCs w:val="24"/>
          <w:lang w:val="es-ES"/>
        </w:rPr>
        <w:t>etos y resoluciones</w:t>
      </w:r>
      <w:r w:rsidR="00E91F0B" w:rsidRPr="0014334B">
        <w:rPr>
          <w:color w:val="548DD4" w:themeColor="text2" w:themeTint="99"/>
          <w:sz w:val="24"/>
          <w:szCs w:val="24"/>
          <w:lang w:val="es-ES"/>
        </w:rPr>
        <w:t>.</w:t>
      </w:r>
    </w:p>
    <w:p w14:paraId="2471DA0C" w14:textId="175AC894" w:rsidR="00912901" w:rsidRPr="0014334B" w:rsidRDefault="00912901" w:rsidP="00912901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Las repercusiones de la intervención </w:t>
      </w:r>
      <w:r w:rsidR="006E3352" w:rsidRPr="0014334B">
        <w:rPr>
          <w:bCs/>
          <w:sz w:val="24"/>
          <w:szCs w:val="24"/>
          <w:lang w:val="es-ES"/>
        </w:rPr>
        <w:t>en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la Constitución por D. Pedro</w:t>
      </w:r>
      <w:r w:rsidR="009F17F0" w:rsidRPr="0014334B">
        <w:rPr>
          <w:sz w:val="24"/>
          <w:szCs w:val="24"/>
          <w:lang w:val="es-ES"/>
        </w:rPr>
        <w:t xml:space="preserve"> I</w:t>
      </w:r>
      <w:r w:rsidRPr="0014334B">
        <w:rPr>
          <w:sz w:val="24"/>
          <w:szCs w:val="24"/>
          <w:lang w:val="es-ES"/>
        </w:rPr>
        <w:t xml:space="preserve"> fueron negativas. Estallaron numerosas revueltas en todo el país. La más importante de ellas fue la Confederación del Ecuador, que tuvo lugar en </w:t>
      </w:r>
      <w:r w:rsidR="00342976" w:rsidRPr="0014334B">
        <w:rPr>
          <w:sz w:val="24"/>
          <w:szCs w:val="24"/>
          <w:lang w:val="es-ES"/>
        </w:rPr>
        <w:t xml:space="preserve">la provincia de </w:t>
      </w:r>
      <w:r w:rsidRPr="0014334B">
        <w:rPr>
          <w:sz w:val="24"/>
          <w:szCs w:val="24"/>
          <w:lang w:val="es-ES"/>
        </w:rPr>
        <w:t xml:space="preserve">Pernambuco el 2 de julio de 1824. Fue un movimiento federativo </w:t>
      </w:r>
      <w:r w:rsidRPr="0014334B">
        <w:rPr>
          <w:sz w:val="24"/>
          <w:szCs w:val="24"/>
          <w:lang w:val="es-ES"/>
        </w:rPr>
        <w:lastRenderedPageBreak/>
        <w:t>y republicano encabezado por Frei Caneca, un activista político religioso</w:t>
      </w:r>
      <w:r w:rsidR="009F17F0" w:rsidRPr="0014334B">
        <w:rPr>
          <w:sz w:val="24"/>
          <w:szCs w:val="24"/>
          <w:lang w:val="es-ES"/>
        </w:rPr>
        <w:t>. La</w:t>
      </w:r>
      <w:r w:rsidR="00E03353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Confederación contaba con la participación de elementos urbanos y de las clases po</w:t>
      </w:r>
      <w:r w:rsidR="00AF6BF1" w:rsidRPr="0014334B">
        <w:rPr>
          <w:sz w:val="24"/>
          <w:szCs w:val="24"/>
          <w:lang w:val="es-ES"/>
        </w:rPr>
        <w:t xml:space="preserve">pulares. </w:t>
      </w:r>
      <w:r w:rsidRPr="0014334B">
        <w:rPr>
          <w:sz w:val="24"/>
          <w:szCs w:val="24"/>
          <w:lang w:val="es-ES"/>
        </w:rPr>
        <w:t>Las tropas gubernamentales invadieron</w:t>
      </w:r>
      <w:r w:rsidR="00AF6BF1" w:rsidRPr="0014334B">
        <w:rPr>
          <w:sz w:val="24"/>
          <w:szCs w:val="24"/>
          <w:lang w:val="es-ES"/>
        </w:rPr>
        <w:t xml:space="preserve"> Recife</w:t>
      </w:r>
      <w:r w:rsidR="006E3352" w:rsidRPr="0014334B">
        <w:rPr>
          <w:bCs/>
          <w:sz w:val="24"/>
          <w:szCs w:val="24"/>
          <w:lang w:val="es-ES"/>
        </w:rPr>
        <w:t>,</w:t>
      </w:r>
      <w:r w:rsidRPr="0014334B">
        <w:rPr>
          <w:sz w:val="24"/>
          <w:szCs w:val="24"/>
          <w:lang w:val="es-ES"/>
        </w:rPr>
        <w:t xml:space="preserve"> la capital provincial</w:t>
      </w:r>
      <w:r w:rsidR="006E3352" w:rsidRPr="0014334B">
        <w:rPr>
          <w:bCs/>
          <w:sz w:val="24"/>
          <w:szCs w:val="24"/>
          <w:lang w:val="es-ES"/>
        </w:rPr>
        <w:t>,</w:t>
      </w:r>
      <w:r w:rsidRPr="0014334B">
        <w:rPr>
          <w:sz w:val="24"/>
          <w:szCs w:val="24"/>
          <w:lang w:val="es-ES"/>
        </w:rPr>
        <w:t xml:space="preserve"> con extrema violencia mientras los rebeldes fueron asesinados. Su principal líder, Frei Caneca, fue detenido y fusilado el 13 de enero de 1824 en una plaza pública del fuerte Cinco </w:t>
      </w:r>
      <w:proofErr w:type="spellStart"/>
      <w:r w:rsidRPr="0014334B">
        <w:rPr>
          <w:sz w:val="24"/>
          <w:szCs w:val="24"/>
          <w:lang w:val="es-ES"/>
        </w:rPr>
        <w:t>Pontas</w:t>
      </w:r>
      <w:proofErr w:type="spellEnd"/>
      <w:r w:rsidRPr="0014334B">
        <w:rPr>
          <w:sz w:val="24"/>
          <w:szCs w:val="24"/>
          <w:lang w:val="es-ES"/>
        </w:rPr>
        <w:t>.</w:t>
      </w:r>
    </w:p>
    <w:p w14:paraId="18874F9B" w14:textId="417FDF60" w:rsidR="00CC3018" w:rsidRPr="0014334B" w:rsidRDefault="00CC3018" w:rsidP="00CC3018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La independencia se consolido </w:t>
      </w:r>
      <w:r w:rsidR="0014334B" w:rsidRPr="0014334B">
        <w:rPr>
          <w:sz w:val="24"/>
          <w:szCs w:val="24"/>
          <w:lang w:val="es-ES"/>
        </w:rPr>
        <w:t>con el tratado de Paz y Alianza</w:t>
      </w:r>
      <w:r w:rsidR="006E3352" w:rsidRPr="0014334B">
        <w:rPr>
          <w:sz w:val="24"/>
          <w:szCs w:val="24"/>
          <w:lang w:val="es-ES"/>
        </w:rPr>
        <w:t xml:space="preserve"> </w:t>
      </w:r>
      <w:r w:rsidR="006E3352" w:rsidRPr="0014334B">
        <w:rPr>
          <w:bCs/>
          <w:sz w:val="24"/>
          <w:szCs w:val="24"/>
          <w:lang w:val="es-ES"/>
        </w:rPr>
        <w:t>el</w:t>
      </w:r>
      <w:r w:rsidR="0092657C" w:rsidRPr="0014334B">
        <w:rPr>
          <w:sz w:val="24"/>
          <w:szCs w:val="24"/>
          <w:lang w:val="es-ES"/>
        </w:rPr>
        <w:t xml:space="preserve"> 29 de agosto de 1825 con el reconocimiento de Portugal</w:t>
      </w:r>
      <w:r w:rsidR="00711D1F" w:rsidRPr="0014334B">
        <w:rPr>
          <w:sz w:val="24"/>
          <w:szCs w:val="24"/>
          <w:lang w:val="es-ES"/>
        </w:rPr>
        <w:t xml:space="preserve"> y las demás naciones</w:t>
      </w:r>
      <w:r w:rsidR="0092657C" w:rsidRPr="0014334B">
        <w:rPr>
          <w:sz w:val="24"/>
          <w:szCs w:val="24"/>
          <w:lang w:val="es-ES"/>
        </w:rPr>
        <w:t>. Según este tratado, el gobierno brasileño tendría que pagar una indemnización de dos millones de libras esterlinas para que Portugal aceptara la ruptura</w:t>
      </w:r>
      <w:r w:rsidR="00D57D88" w:rsidRPr="0014334B">
        <w:rPr>
          <w:sz w:val="24"/>
          <w:szCs w:val="24"/>
          <w:lang w:val="es-ES"/>
        </w:rPr>
        <w:t xml:space="preserve"> colonial</w:t>
      </w:r>
      <w:r w:rsidR="0092657C" w:rsidRPr="0014334B">
        <w:rPr>
          <w:sz w:val="24"/>
          <w:szCs w:val="24"/>
          <w:lang w:val="es-ES"/>
        </w:rPr>
        <w:t xml:space="preserve">. Brasil tuvo que pedir prestado más de tres millones de libras esterlinas a los bancos británicos a tipos de interés muy elevados. En otras palabras, el precio de la independencia empezó con una deuda interminable. </w:t>
      </w:r>
    </w:p>
    <w:p w14:paraId="310545EF" w14:textId="0FB24FF6" w:rsidR="000B42D5" w:rsidRPr="0014334B" w:rsidRDefault="006E3352" w:rsidP="00A43C81">
      <w:pPr>
        <w:rPr>
          <w:sz w:val="24"/>
          <w:szCs w:val="24"/>
          <w:lang w:val="es-ES"/>
        </w:rPr>
      </w:pPr>
      <w:r w:rsidRPr="0014334B">
        <w:rPr>
          <w:bCs/>
          <w:sz w:val="24"/>
          <w:szCs w:val="24"/>
          <w:lang w:val="es-ES"/>
        </w:rPr>
        <w:t>Con</w:t>
      </w:r>
      <w:r w:rsidR="00A43C81" w:rsidRPr="0014334B">
        <w:rPr>
          <w:sz w:val="24"/>
          <w:szCs w:val="24"/>
          <w:lang w:val="es-ES"/>
        </w:rPr>
        <w:t xml:space="preserve"> re</w:t>
      </w:r>
      <w:r w:rsidR="0014334B" w:rsidRPr="0014334B">
        <w:rPr>
          <w:sz w:val="24"/>
          <w:szCs w:val="24"/>
          <w:lang w:val="es-ES"/>
        </w:rPr>
        <w:t>lación</w:t>
      </w:r>
      <w:r w:rsidR="006F2864" w:rsidRPr="0014334B">
        <w:rPr>
          <w:sz w:val="24"/>
          <w:szCs w:val="24"/>
          <w:lang w:val="es-ES"/>
        </w:rPr>
        <w:t xml:space="preserve"> </w:t>
      </w:r>
      <w:r w:rsidRPr="0014334B">
        <w:rPr>
          <w:bCs/>
          <w:sz w:val="24"/>
          <w:szCs w:val="24"/>
          <w:lang w:val="es-ES"/>
        </w:rPr>
        <w:t>a</w:t>
      </w:r>
      <w:r w:rsidRPr="0014334B">
        <w:rPr>
          <w:sz w:val="24"/>
          <w:szCs w:val="24"/>
          <w:lang w:val="es-ES"/>
        </w:rPr>
        <w:t xml:space="preserve"> </w:t>
      </w:r>
      <w:r w:rsidR="006F2864" w:rsidRPr="0014334B">
        <w:rPr>
          <w:sz w:val="24"/>
          <w:szCs w:val="24"/>
          <w:lang w:val="es-ES"/>
        </w:rPr>
        <w:t>la esclavitud</w:t>
      </w:r>
      <w:r w:rsidR="00A43C81" w:rsidRPr="0014334B">
        <w:rPr>
          <w:sz w:val="24"/>
          <w:szCs w:val="24"/>
          <w:lang w:val="es-ES"/>
        </w:rPr>
        <w:t xml:space="preserve">, en el período de la proclamación de la independencia había una contradicción. Por un </w:t>
      </w:r>
      <w:r w:rsidR="001E683A" w:rsidRPr="0014334B">
        <w:rPr>
          <w:sz w:val="24"/>
          <w:szCs w:val="24"/>
          <w:lang w:val="es-ES"/>
        </w:rPr>
        <w:t>lado</w:t>
      </w:r>
      <w:r w:rsidR="001E683A" w:rsidRPr="0014334B">
        <w:rPr>
          <w:bCs/>
          <w:sz w:val="24"/>
          <w:szCs w:val="24"/>
          <w:lang w:val="es-ES"/>
        </w:rPr>
        <w:t>,</w:t>
      </w:r>
      <w:r w:rsidR="00A43C81" w:rsidRPr="0014334B">
        <w:rPr>
          <w:sz w:val="24"/>
          <w:szCs w:val="24"/>
          <w:lang w:val="es-ES"/>
        </w:rPr>
        <w:t xml:space="preserve"> una monarquía que pretendía ser </w:t>
      </w:r>
      <w:r w:rsidR="00711D1F" w:rsidRPr="0014334B">
        <w:rPr>
          <w:sz w:val="24"/>
          <w:szCs w:val="24"/>
          <w:lang w:val="es-ES"/>
        </w:rPr>
        <w:t>“</w:t>
      </w:r>
      <w:r w:rsidR="00A43C81" w:rsidRPr="0014334B">
        <w:rPr>
          <w:sz w:val="24"/>
          <w:szCs w:val="24"/>
          <w:lang w:val="es-ES"/>
        </w:rPr>
        <w:t>civilizada</w:t>
      </w:r>
      <w:r w:rsidR="00711D1F" w:rsidRPr="0014334B">
        <w:rPr>
          <w:sz w:val="24"/>
          <w:szCs w:val="24"/>
          <w:lang w:val="es-ES"/>
        </w:rPr>
        <w:t>”</w:t>
      </w:r>
      <w:r w:rsidR="00A43C81" w:rsidRPr="0014334B">
        <w:rPr>
          <w:sz w:val="24"/>
          <w:szCs w:val="24"/>
          <w:lang w:val="es-ES"/>
        </w:rPr>
        <w:t xml:space="preserve"> y por otro la vigencia oficial de la esclavitud arraigada en todo el territorio e institucionalizada de for</w:t>
      </w:r>
      <w:r w:rsidR="006A21AF" w:rsidRPr="0014334B">
        <w:rPr>
          <w:sz w:val="24"/>
          <w:szCs w:val="24"/>
          <w:lang w:val="es-ES"/>
        </w:rPr>
        <w:t>ma jurídica y moral, que terminó</w:t>
      </w:r>
      <w:r w:rsidR="00A43C81" w:rsidRPr="0014334B">
        <w:rPr>
          <w:sz w:val="24"/>
          <w:szCs w:val="24"/>
          <w:lang w:val="es-ES"/>
        </w:rPr>
        <w:t xml:space="preserve"> con la firma de la Ley Aurea en 1888. </w:t>
      </w:r>
    </w:p>
    <w:p w14:paraId="447C5247" w14:textId="20989479" w:rsidR="00614683" w:rsidRPr="0014334B" w:rsidRDefault="00614683" w:rsidP="00A43C81">
      <w:pPr>
        <w:rPr>
          <w:bCs/>
          <w:sz w:val="24"/>
          <w:szCs w:val="24"/>
          <w:lang w:val="es-ES"/>
        </w:rPr>
      </w:pPr>
      <w:r w:rsidRPr="0014334B">
        <w:rPr>
          <w:bCs/>
          <w:sz w:val="24"/>
          <w:szCs w:val="24"/>
          <w:lang w:val="es-ES"/>
        </w:rPr>
        <w:t xml:space="preserve">El sociólogo </w:t>
      </w:r>
      <w:proofErr w:type="spellStart"/>
      <w:r w:rsidRPr="0014334B">
        <w:rPr>
          <w:bCs/>
          <w:sz w:val="24"/>
          <w:szCs w:val="24"/>
          <w:lang w:val="es-ES"/>
        </w:rPr>
        <w:t>Florestan</w:t>
      </w:r>
      <w:proofErr w:type="spellEnd"/>
      <w:r w:rsidRPr="0014334B">
        <w:rPr>
          <w:bCs/>
          <w:sz w:val="24"/>
          <w:szCs w:val="24"/>
          <w:lang w:val="es-ES"/>
        </w:rPr>
        <w:t xml:space="preserve"> </w:t>
      </w:r>
      <w:proofErr w:type="spellStart"/>
      <w:r w:rsidRPr="0014334B">
        <w:rPr>
          <w:bCs/>
          <w:sz w:val="24"/>
          <w:szCs w:val="24"/>
          <w:lang w:val="es-ES"/>
        </w:rPr>
        <w:t>Fernandes</w:t>
      </w:r>
      <w:proofErr w:type="spellEnd"/>
      <w:r w:rsidR="000B42D5" w:rsidRPr="0014334B">
        <w:rPr>
          <w:bCs/>
          <w:sz w:val="24"/>
          <w:szCs w:val="24"/>
          <w:lang w:val="es-ES"/>
        </w:rPr>
        <w:t>,</w:t>
      </w:r>
      <w:r w:rsidRPr="0014334B">
        <w:rPr>
          <w:bCs/>
          <w:sz w:val="24"/>
          <w:szCs w:val="24"/>
          <w:lang w:val="es-ES"/>
        </w:rPr>
        <w:t xml:space="preserve"> en su libro clásico </w:t>
      </w:r>
      <w:r w:rsidRPr="0014334B">
        <w:rPr>
          <w:bCs/>
          <w:i/>
          <w:iCs/>
          <w:sz w:val="24"/>
          <w:szCs w:val="24"/>
          <w:lang w:val="es-ES"/>
        </w:rPr>
        <w:t>La integración de los negros en la sociedad de clases</w:t>
      </w:r>
      <w:r w:rsidRPr="0014334B">
        <w:rPr>
          <w:bCs/>
          <w:sz w:val="24"/>
          <w:szCs w:val="24"/>
          <w:lang w:val="es-ES"/>
        </w:rPr>
        <w:t>, fue al meollo del problema</w:t>
      </w:r>
      <w:r w:rsidR="000B42D5" w:rsidRPr="0014334B">
        <w:rPr>
          <w:bCs/>
          <w:sz w:val="24"/>
          <w:szCs w:val="24"/>
          <w:lang w:val="es-ES"/>
        </w:rPr>
        <w:t xml:space="preserve"> al explicar cómo el Estado resolvió socialmente la cuestión de los esclavos liberados</w:t>
      </w:r>
      <w:r w:rsidRPr="0014334B">
        <w:rPr>
          <w:bCs/>
          <w:sz w:val="24"/>
          <w:szCs w:val="24"/>
          <w:lang w:val="es-ES"/>
        </w:rPr>
        <w:t>:</w:t>
      </w:r>
    </w:p>
    <w:p w14:paraId="1D5A522E" w14:textId="6FD9D5C9" w:rsidR="00A43C81" w:rsidRPr="0014334B" w:rsidRDefault="009C690C" w:rsidP="00A43C81">
      <w:pPr>
        <w:rPr>
          <w:sz w:val="20"/>
          <w:szCs w:val="20"/>
          <w:lang w:val="es-ES"/>
        </w:rPr>
      </w:pPr>
      <w:r w:rsidRPr="0014334B">
        <w:rPr>
          <w:i/>
          <w:sz w:val="20"/>
          <w:szCs w:val="20"/>
          <w:lang w:val="es-ES"/>
        </w:rPr>
        <w:t xml:space="preserve"> </w:t>
      </w:r>
      <w:r w:rsidR="00A43C81" w:rsidRPr="0014334B">
        <w:rPr>
          <w:sz w:val="20"/>
          <w:szCs w:val="20"/>
          <w:lang w:val="es-ES"/>
        </w:rPr>
        <w:t xml:space="preserve">“La desintegración del régimen </w:t>
      </w:r>
      <w:r w:rsidR="00C701E9" w:rsidRPr="0014334B">
        <w:rPr>
          <w:sz w:val="20"/>
          <w:szCs w:val="20"/>
          <w:lang w:val="es-ES"/>
        </w:rPr>
        <w:t xml:space="preserve">esclavista </w:t>
      </w:r>
      <w:r w:rsidR="00A43C81" w:rsidRPr="0014334B">
        <w:rPr>
          <w:sz w:val="20"/>
          <w:szCs w:val="20"/>
          <w:lang w:val="es-ES"/>
        </w:rPr>
        <w:t>se produjo en Brasil sin ninguna asistencia y garantía que protegiera a los esclavos en la transición al sistema de trabajo libre. Los señores quedaron relevados de la responsabilidad del mantenimiento y seguridad de los libertos, sin que el Estado, la Iglesia o cualquier otra institución asumiera responsabilidad alguna”.</w:t>
      </w:r>
    </w:p>
    <w:p w14:paraId="2D0F7D2A" w14:textId="522B945E" w:rsidR="00A43C81" w:rsidRPr="0014334B" w:rsidRDefault="000B42D5" w:rsidP="00A43C81">
      <w:pPr>
        <w:rPr>
          <w:sz w:val="24"/>
          <w:szCs w:val="24"/>
          <w:lang w:val="es-ES"/>
        </w:rPr>
      </w:pPr>
      <w:r w:rsidRPr="0014334B">
        <w:rPr>
          <w:bCs/>
          <w:sz w:val="24"/>
          <w:szCs w:val="24"/>
          <w:lang w:val="es-ES"/>
        </w:rPr>
        <w:t>Hoy las consecuencias se manifiestan</w:t>
      </w:r>
      <w:r w:rsidR="00A43C81" w:rsidRPr="0014334B">
        <w:rPr>
          <w:color w:val="FF0000"/>
          <w:sz w:val="24"/>
          <w:szCs w:val="24"/>
          <w:lang w:val="es-ES"/>
        </w:rPr>
        <w:t xml:space="preserve"> </w:t>
      </w:r>
      <w:r w:rsidR="0014334B" w:rsidRPr="0014334B">
        <w:rPr>
          <w:sz w:val="24"/>
          <w:szCs w:val="24"/>
          <w:lang w:val="es-ES"/>
        </w:rPr>
        <w:t>en el paisaje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bCs/>
          <w:sz w:val="24"/>
          <w:szCs w:val="24"/>
          <w:lang w:val="es-ES"/>
        </w:rPr>
        <w:t>de</w:t>
      </w:r>
      <w:r w:rsidR="00A43C81" w:rsidRPr="0014334B">
        <w:rPr>
          <w:color w:val="FF0000"/>
          <w:sz w:val="24"/>
          <w:szCs w:val="24"/>
          <w:lang w:val="es-ES"/>
        </w:rPr>
        <w:t xml:space="preserve"> </w:t>
      </w:r>
      <w:r w:rsidR="00A43C81" w:rsidRPr="0014334B">
        <w:rPr>
          <w:sz w:val="24"/>
          <w:szCs w:val="24"/>
          <w:lang w:val="es-ES"/>
        </w:rPr>
        <w:t xml:space="preserve">las </w:t>
      </w:r>
      <w:r w:rsidR="00A43C81" w:rsidRPr="0014334B">
        <w:rPr>
          <w:color w:val="000000" w:themeColor="text1"/>
          <w:sz w:val="24"/>
          <w:szCs w:val="24"/>
          <w:lang w:val="es-ES"/>
        </w:rPr>
        <w:t>periferias</w:t>
      </w:r>
      <w:r w:rsidR="00A43C81"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bCs/>
          <w:color w:val="000000" w:themeColor="text1"/>
          <w:sz w:val="24"/>
          <w:szCs w:val="24"/>
          <w:lang w:val="es-ES"/>
        </w:rPr>
        <w:t>urbanas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="00A43C81" w:rsidRPr="0014334B">
        <w:rPr>
          <w:sz w:val="24"/>
          <w:szCs w:val="24"/>
          <w:lang w:val="es-ES"/>
        </w:rPr>
        <w:t xml:space="preserve">abandonadas </w:t>
      </w:r>
      <w:r w:rsidR="001E683A" w:rsidRPr="0014334B">
        <w:rPr>
          <w:sz w:val="24"/>
          <w:szCs w:val="24"/>
          <w:lang w:val="es-ES"/>
        </w:rPr>
        <w:t>e</w:t>
      </w:r>
      <w:r w:rsidR="00A43C81" w:rsidRPr="0014334B">
        <w:rPr>
          <w:sz w:val="24"/>
          <w:szCs w:val="24"/>
          <w:lang w:val="es-ES"/>
        </w:rPr>
        <w:t xml:space="preserve"> insalubres</w:t>
      </w:r>
      <w:r w:rsidR="0088538C" w:rsidRPr="0014334B">
        <w:rPr>
          <w:bCs/>
          <w:sz w:val="24"/>
          <w:szCs w:val="24"/>
          <w:lang w:val="es-ES"/>
        </w:rPr>
        <w:t>,</w:t>
      </w:r>
      <w:r w:rsidR="00A43C81" w:rsidRPr="0014334B">
        <w:rPr>
          <w:sz w:val="24"/>
          <w:szCs w:val="24"/>
          <w:lang w:val="es-ES"/>
        </w:rPr>
        <w:t xml:space="preserve"> donde la mayoría de la población es negra</w:t>
      </w:r>
      <w:r w:rsidR="0088538C" w:rsidRPr="0014334B">
        <w:rPr>
          <w:sz w:val="24"/>
          <w:szCs w:val="24"/>
          <w:lang w:val="es-ES"/>
        </w:rPr>
        <w:t>,</w:t>
      </w:r>
      <w:r w:rsidR="001E683A" w:rsidRPr="0014334B">
        <w:rPr>
          <w:bCs/>
          <w:sz w:val="24"/>
          <w:szCs w:val="24"/>
          <w:lang w:val="es-ES"/>
        </w:rPr>
        <w:t xml:space="preserve"> </w:t>
      </w:r>
      <w:r w:rsidR="001E683A" w:rsidRPr="0014334B">
        <w:rPr>
          <w:sz w:val="24"/>
          <w:szCs w:val="24"/>
          <w:lang w:val="es-ES"/>
        </w:rPr>
        <w:t>en</w:t>
      </w:r>
      <w:r w:rsidR="00A43C81" w:rsidRPr="0014334B">
        <w:rPr>
          <w:sz w:val="24"/>
          <w:szCs w:val="24"/>
          <w:lang w:val="es-ES"/>
        </w:rPr>
        <w:t xml:space="preserve"> la brutalidad del Estado contra los jóvenes negros asesinados</w:t>
      </w:r>
      <w:r w:rsidR="00DB70F0" w:rsidRPr="0014334B">
        <w:rPr>
          <w:sz w:val="24"/>
          <w:szCs w:val="24"/>
          <w:lang w:val="es-ES"/>
        </w:rPr>
        <w:t xml:space="preserve"> </w:t>
      </w:r>
      <w:r w:rsidR="001E683A" w:rsidRPr="0014334B">
        <w:rPr>
          <w:sz w:val="24"/>
          <w:szCs w:val="24"/>
          <w:lang w:val="es-ES"/>
        </w:rPr>
        <w:t>y e</w:t>
      </w:r>
      <w:r w:rsidR="00765C6F" w:rsidRPr="0014334B">
        <w:rPr>
          <w:sz w:val="24"/>
          <w:szCs w:val="24"/>
          <w:lang w:val="es-ES"/>
        </w:rPr>
        <w:t xml:space="preserve">n el racismo velado </w:t>
      </w:r>
      <w:r w:rsidR="00DB70F0" w:rsidRPr="0014334B">
        <w:rPr>
          <w:sz w:val="24"/>
          <w:szCs w:val="24"/>
          <w:lang w:val="es-ES"/>
        </w:rPr>
        <w:t>o</w:t>
      </w:r>
      <w:r w:rsidR="00A43C81" w:rsidRPr="0014334B">
        <w:rPr>
          <w:bCs/>
          <w:sz w:val="24"/>
          <w:szCs w:val="24"/>
          <w:lang w:val="es-ES"/>
        </w:rPr>
        <w:t xml:space="preserve"> </w:t>
      </w:r>
      <w:r w:rsidR="00A43C81" w:rsidRPr="0014334B">
        <w:rPr>
          <w:sz w:val="24"/>
          <w:szCs w:val="24"/>
          <w:lang w:val="es-ES"/>
        </w:rPr>
        <w:t>abierto de nuestra sociedad.</w:t>
      </w:r>
    </w:p>
    <w:p w14:paraId="4953DA6E" w14:textId="56ED8BFB" w:rsidR="00FB37F9" w:rsidRPr="0014334B" w:rsidRDefault="00A43C81" w:rsidP="00A43C81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Con el surgimiento de movimientos negros unificados y la creación de la Secretaría de Políticas para la Promoción de la Igualdad Racial, además del movimiento feminista negro, y otros en pleno auge, los brasileños </w:t>
      </w:r>
      <w:r w:rsidR="000B42D5" w:rsidRPr="0014334B">
        <w:rPr>
          <w:bCs/>
          <w:sz w:val="24"/>
          <w:szCs w:val="24"/>
          <w:lang w:val="es-ES"/>
        </w:rPr>
        <w:t>empiezan</w:t>
      </w:r>
      <w:r w:rsidR="00253FF9" w:rsidRPr="0014334B">
        <w:rPr>
          <w:bCs/>
          <w:sz w:val="24"/>
          <w:szCs w:val="24"/>
          <w:lang w:val="es-ES"/>
        </w:rPr>
        <w:t xml:space="preserve"> a concienciarse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 xml:space="preserve">de que esto es un problema en la agenda nacional. </w:t>
      </w:r>
    </w:p>
    <w:p w14:paraId="46416E8D" w14:textId="5052D101" w:rsidR="00A43C81" w:rsidRPr="0014334B" w:rsidRDefault="00A43C81" w:rsidP="00A43C81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 xml:space="preserve">A partir </w:t>
      </w:r>
      <w:proofErr w:type="gramStart"/>
      <w:r w:rsidR="000B42D5" w:rsidRPr="0014334B">
        <w:rPr>
          <w:bCs/>
          <w:sz w:val="24"/>
          <w:szCs w:val="24"/>
          <w:lang w:val="es-ES"/>
        </w:rPr>
        <w:t>del</w:t>
      </w:r>
      <w:r w:rsidR="000B42D5" w:rsidRPr="0014334B">
        <w:rPr>
          <w:sz w:val="24"/>
          <w:szCs w:val="24"/>
          <w:lang w:val="es-ES"/>
        </w:rPr>
        <w:t xml:space="preserve"> 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2011</w:t>
      </w:r>
      <w:proofErr w:type="gramEnd"/>
      <w:r w:rsidRPr="0014334B">
        <w:rPr>
          <w:sz w:val="24"/>
          <w:szCs w:val="24"/>
          <w:lang w:val="es-ES"/>
        </w:rPr>
        <w:t xml:space="preserve"> celebramos otra fecha de abolición</w:t>
      </w:r>
      <w:r w:rsidR="00DB70F0" w:rsidRPr="0014334B">
        <w:rPr>
          <w:sz w:val="24"/>
          <w:szCs w:val="24"/>
          <w:lang w:val="es-ES"/>
        </w:rPr>
        <w:t>:</w:t>
      </w:r>
      <w:r w:rsidRPr="0014334B">
        <w:rPr>
          <w:sz w:val="24"/>
          <w:szCs w:val="24"/>
          <w:lang w:val="es-ES"/>
        </w:rPr>
        <w:t xml:space="preserve"> el 20 de noviembre, Día Nacional de la Conciencia Negra. La fecha </w:t>
      </w:r>
      <w:r w:rsidR="0014334B" w:rsidRPr="0014334B">
        <w:rPr>
          <w:bCs/>
          <w:sz w:val="24"/>
          <w:szCs w:val="24"/>
          <w:lang w:val="es-ES"/>
        </w:rPr>
        <w:t>recuerda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la muerte</w:t>
      </w:r>
      <w:r w:rsidR="000B42D5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 xml:space="preserve">de </w:t>
      </w:r>
      <w:proofErr w:type="spellStart"/>
      <w:r w:rsidRPr="0014334B">
        <w:rPr>
          <w:sz w:val="24"/>
          <w:szCs w:val="24"/>
          <w:lang w:val="es-ES"/>
        </w:rPr>
        <w:t>Zumbi</w:t>
      </w:r>
      <w:proofErr w:type="spellEnd"/>
      <w:r w:rsidR="000B42D5" w:rsidRPr="0014334B">
        <w:rPr>
          <w:sz w:val="24"/>
          <w:szCs w:val="24"/>
          <w:lang w:val="es-ES"/>
        </w:rPr>
        <w:t xml:space="preserve"> </w:t>
      </w:r>
      <w:r w:rsidR="000B42D5" w:rsidRPr="0014334B">
        <w:rPr>
          <w:bCs/>
          <w:sz w:val="24"/>
          <w:szCs w:val="24"/>
          <w:lang w:val="es-ES"/>
        </w:rPr>
        <w:t>en 1695</w:t>
      </w:r>
      <w:r w:rsidRPr="0014334B">
        <w:rPr>
          <w:sz w:val="24"/>
          <w:szCs w:val="24"/>
          <w:lang w:val="es-ES"/>
        </w:rPr>
        <w:t xml:space="preserve">, el líder negro del </w:t>
      </w:r>
      <w:r w:rsidR="001D2009" w:rsidRPr="0014334B">
        <w:rPr>
          <w:sz w:val="24"/>
          <w:szCs w:val="24"/>
          <w:lang w:val="es-ES"/>
        </w:rPr>
        <w:t>Q</w:t>
      </w:r>
      <w:r w:rsidRPr="0014334B">
        <w:rPr>
          <w:sz w:val="24"/>
          <w:szCs w:val="24"/>
          <w:lang w:val="es-ES"/>
        </w:rPr>
        <w:t xml:space="preserve">uilombo de </w:t>
      </w:r>
      <w:proofErr w:type="gramStart"/>
      <w:r w:rsidRPr="0014334B">
        <w:rPr>
          <w:sz w:val="24"/>
          <w:szCs w:val="24"/>
          <w:lang w:val="es-ES"/>
        </w:rPr>
        <w:t xml:space="preserve">Palmares, </w:t>
      </w:r>
      <w:r w:rsidRPr="0014334B">
        <w:rPr>
          <w:bCs/>
          <w:color w:val="000000" w:themeColor="text1"/>
          <w:sz w:val="24"/>
          <w:szCs w:val="24"/>
          <w:lang w:val="es-ES"/>
        </w:rPr>
        <w:t xml:space="preserve"> </w:t>
      </w:r>
      <w:r w:rsidR="00FB37F9" w:rsidRPr="0014334B">
        <w:rPr>
          <w:bCs/>
          <w:color w:val="000000" w:themeColor="text1"/>
          <w:sz w:val="24"/>
          <w:szCs w:val="24"/>
          <w:lang w:val="es-ES"/>
        </w:rPr>
        <w:t>que</w:t>
      </w:r>
      <w:proofErr w:type="gramEnd"/>
      <w:r w:rsidR="00FB37F9" w:rsidRPr="0014334B">
        <w:rPr>
          <w:bCs/>
          <w:color w:val="000000" w:themeColor="text1"/>
          <w:sz w:val="24"/>
          <w:szCs w:val="24"/>
          <w:lang w:val="es-ES"/>
        </w:rPr>
        <w:t xml:space="preserve"> simboliza</w:t>
      </w:r>
      <w:r w:rsidRPr="0014334B">
        <w:rPr>
          <w:sz w:val="24"/>
          <w:szCs w:val="24"/>
          <w:lang w:val="es-ES"/>
        </w:rPr>
        <w:t xml:space="preserve"> la lucha y resistencia de los negros esclavizados en Brasil, así como la lucha por los derechos que reclaman los afrobrasileños y especialmente</w:t>
      </w:r>
      <w:r w:rsidRPr="0014334B">
        <w:rPr>
          <w:bCs/>
          <w:sz w:val="24"/>
          <w:szCs w:val="24"/>
          <w:lang w:val="es-ES"/>
        </w:rPr>
        <w:t xml:space="preserve"> </w:t>
      </w:r>
      <w:r w:rsidR="00FB37F9" w:rsidRPr="0014334B">
        <w:rPr>
          <w:bCs/>
          <w:sz w:val="24"/>
          <w:szCs w:val="24"/>
          <w:lang w:val="es-ES"/>
        </w:rPr>
        <w:t>el deseo de</w:t>
      </w:r>
      <w:r w:rsidRPr="0014334B">
        <w:rPr>
          <w:color w:val="FF0000"/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poner fin al</w:t>
      </w:r>
      <w:r w:rsidR="003F2D71" w:rsidRPr="0014334B">
        <w:rPr>
          <w:sz w:val="24"/>
          <w:szCs w:val="24"/>
          <w:lang w:val="es-ES"/>
        </w:rPr>
        <w:t xml:space="preserve"> </w:t>
      </w:r>
      <w:r w:rsidR="009266F3" w:rsidRPr="0014334B">
        <w:rPr>
          <w:sz w:val="24"/>
          <w:szCs w:val="24"/>
          <w:lang w:val="es-ES"/>
        </w:rPr>
        <w:t>apagón</w:t>
      </w:r>
      <w:r w:rsidR="003F2D71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que los negros y la historia y cultura de los africanos sufrieron en Brasil.</w:t>
      </w:r>
      <w:r w:rsidR="00D93EF2" w:rsidRPr="0014334B">
        <w:rPr>
          <w:sz w:val="24"/>
          <w:szCs w:val="24"/>
          <w:lang w:val="es-ES"/>
        </w:rPr>
        <w:t xml:space="preserve"> </w:t>
      </w:r>
      <w:r w:rsidR="00CB1C13" w:rsidRPr="0014334B">
        <w:rPr>
          <w:sz w:val="24"/>
          <w:szCs w:val="24"/>
          <w:lang w:val="es-ES"/>
        </w:rPr>
        <w:t xml:space="preserve">Se crearon políticas de cuotas afirmativas en las universidades públicas y en el servicio público federal. Pero todos estos logros han sido desmantelados en los últimos años, lo que </w:t>
      </w:r>
      <w:r w:rsidR="000B42D5" w:rsidRPr="0014334B">
        <w:rPr>
          <w:bCs/>
          <w:sz w:val="24"/>
          <w:szCs w:val="24"/>
          <w:lang w:val="es-ES"/>
        </w:rPr>
        <w:t>demuestra</w:t>
      </w:r>
      <w:r w:rsidR="00CB1C13" w:rsidRPr="0014334B">
        <w:rPr>
          <w:sz w:val="24"/>
          <w:szCs w:val="24"/>
          <w:lang w:val="es-ES"/>
        </w:rPr>
        <w:t xml:space="preserve"> c</w:t>
      </w:r>
      <w:r w:rsidR="00FB37F9" w:rsidRPr="0014334B">
        <w:rPr>
          <w:sz w:val="24"/>
          <w:szCs w:val="24"/>
          <w:lang w:val="es-ES"/>
        </w:rPr>
        <w:t>o</w:t>
      </w:r>
      <w:r w:rsidR="00CB1C13" w:rsidRPr="0014334B">
        <w:rPr>
          <w:sz w:val="24"/>
          <w:szCs w:val="24"/>
          <w:lang w:val="es-ES"/>
        </w:rPr>
        <w:t>mo el tema racial es un problema no resuelto en Brasil.</w:t>
      </w:r>
    </w:p>
    <w:p w14:paraId="2E94B038" w14:textId="31B08783" w:rsidR="006A21AF" w:rsidRPr="009303FE" w:rsidRDefault="006A21AF" w:rsidP="00A43C81">
      <w:pPr>
        <w:rPr>
          <w:sz w:val="24"/>
          <w:szCs w:val="24"/>
          <w:lang w:val="es-ES"/>
        </w:rPr>
      </w:pPr>
      <w:r w:rsidRPr="0014334B">
        <w:rPr>
          <w:sz w:val="24"/>
          <w:szCs w:val="24"/>
          <w:lang w:val="es-ES"/>
        </w:rPr>
        <w:t>La fecha del 7 de septiembre</w:t>
      </w:r>
      <w:r w:rsidR="00253FF9" w:rsidRPr="0014334B">
        <w:rPr>
          <w:bCs/>
          <w:sz w:val="24"/>
          <w:szCs w:val="24"/>
          <w:lang w:val="es-ES"/>
        </w:rPr>
        <w:t>,</w:t>
      </w:r>
      <w:r w:rsidRPr="0014334B">
        <w:rPr>
          <w:sz w:val="24"/>
          <w:szCs w:val="24"/>
          <w:lang w:val="es-ES"/>
        </w:rPr>
        <w:t xml:space="preserve"> conmemorada simbólicamente</w:t>
      </w:r>
      <w:r w:rsidR="00253FF9" w:rsidRPr="0014334B">
        <w:rPr>
          <w:bCs/>
          <w:sz w:val="24"/>
          <w:szCs w:val="24"/>
          <w:lang w:val="es-ES"/>
        </w:rPr>
        <w:t>,</w:t>
      </w:r>
      <w:r w:rsidRPr="0014334B">
        <w:rPr>
          <w:sz w:val="24"/>
          <w:szCs w:val="24"/>
          <w:lang w:val="es-ES"/>
        </w:rPr>
        <w:t xml:space="preserve"> representa un largo proceso de ruptura con una serie de tensiones y arreglos que desembocaron en una monarquía implantada en el centro de</w:t>
      </w:r>
      <w:r w:rsidR="00FB37F9" w:rsidRPr="0014334B">
        <w:rPr>
          <w:sz w:val="24"/>
          <w:szCs w:val="24"/>
          <w:lang w:val="es-ES"/>
        </w:rPr>
        <w:t xml:space="preserve"> </w:t>
      </w:r>
      <w:r w:rsidR="00FB37F9" w:rsidRPr="0014334B">
        <w:rPr>
          <w:bCs/>
          <w:sz w:val="24"/>
          <w:szCs w:val="24"/>
          <w:lang w:val="es-ES"/>
        </w:rPr>
        <w:t>una</w:t>
      </w:r>
      <w:r w:rsidR="00FB37F9" w:rsidRPr="0014334B">
        <w:rPr>
          <w:sz w:val="24"/>
          <w:szCs w:val="24"/>
          <w:lang w:val="es-ES"/>
        </w:rPr>
        <w:t xml:space="preserve"> </w:t>
      </w:r>
      <w:r w:rsidRPr="0014334B">
        <w:rPr>
          <w:sz w:val="24"/>
          <w:szCs w:val="24"/>
          <w:lang w:val="es-ES"/>
        </w:rPr>
        <w:t>América, rodeada de repúblicas. Fue un golpe de las élites apoyado por</w:t>
      </w:r>
      <w:r w:rsidRPr="009303FE">
        <w:rPr>
          <w:sz w:val="24"/>
          <w:szCs w:val="24"/>
          <w:lang w:val="es-ES"/>
        </w:rPr>
        <w:t xml:space="preserve"> el </w:t>
      </w:r>
      <w:r w:rsidRPr="009303FE">
        <w:rPr>
          <w:sz w:val="24"/>
          <w:szCs w:val="24"/>
          <w:lang w:val="es-ES"/>
        </w:rPr>
        <w:lastRenderedPageBreak/>
        <w:t xml:space="preserve">emperador portugués que, no solo </w:t>
      </w:r>
      <w:r w:rsidR="000B42D5" w:rsidRPr="009303FE">
        <w:rPr>
          <w:b/>
          <w:bCs/>
          <w:sz w:val="24"/>
          <w:szCs w:val="24"/>
          <w:lang w:val="es-ES"/>
        </w:rPr>
        <w:t>evitó</w:t>
      </w:r>
      <w:r w:rsidRPr="009303FE">
        <w:rPr>
          <w:sz w:val="24"/>
          <w:szCs w:val="24"/>
          <w:lang w:val="es-ES"/>
        </w:rPr>
        <w:t xml:space="preserve"> el desmembramiento del Estado, sino, sobre todo, </w:t>
      </w:r>
      <w:r w:rsidR="000B42D5" w:rsidRPr="009303FE">
        <w:rPr>
          <w:b/>
          <w:bCs/>
          <w:sz w:val="24"/>
          <w:szCs w:val="24"/>
          <w:lang w:val="es-ES"/>
        </w:rPr>
        <w:t>garantizó</w:t>
      </w:r>
      <w:r w:rsidRPr="009303FE">
        <w:rPr>
          <w:sz w:val="24"/>
          <w:szCs w:val="24"/>
          <w:lang w:val="es-ES"/>
        </w:rPr>
        <w:t xml:space="preserve"> </w:t>
      </w:r>
      <w:r w:rsidR="0014334B">
        <w:rPr>
          <w:b/>
          <w:bCs/>
          <w:sz w:val="24"/>
          <w:szCs w:val="24"/>
          <w:lang w:val="es-ES"/>
        </w:rPr>
        <w:t>la pervivencia del</w:t>
      </w:r>
      <w:r w:rsidRPr="009303FE">
        <w:rPr>
          <w:sz w:val="24"/>
          <w:szCs w:val="24"/>
          <w:lang w:val="es-ES"/>
        </w:rPr>
        <w:t xml:space="preserve"> sistema esclavista, evitando así ca</w:t>
      </w:r>
      <w:r w:rsidR="00D23DAE" w:rsidRPr="009303FE">
        <w:rPr>
          <w:sz w:val="24"/>
          <w:szCs w:val="24"/>
          <w:lang w:val="es-ES"/>
        </w:rPr>
        <w:t>mbios estructurales.</w:t>
      </w:r>
    </w:p>
    <w:p w14:paraId="54B434F2" w14:textId="6FFDBC2E" w:rsidR="002D313B" w:rsidRPr="00FF2920" w:rsidRDefault="00D23DAE" w:rsidP="00B059F4">
      <w:r w:rsidRPr="00FF2920">
        <w:t xml:space="preserve">1 - </w:t>
      </w:r>
      <w:r w:rsidR="00C26C16" w:rsidRPr="00FF2920">
        <w:t xml:space="preserve">ARHWARTCZ, Lilia; HELOISA Starling. </w:t>
      </w:r>
      <w:r w:rsidR="00C26C16" w:rsidRPr="00FF2920">
        <w:rPr>
          <w:i/>
        </w:rPr>
        <w:t>Brasil uma Biografia</w:t>
      </w:r>
      <w:r w:rsidR="00C26C16" w:rsidRPr="00FF2920">
        <w:t>. São Paulo: Companhia das Letras, 2015.</w:t>
      </w:r>
    </w:p>
    <w:p w14:paraId="1C489706" w14:textId="74292B37" w:rsidR="00C26C16" w:rsidRPr="00FF2920" w:rsidRDefault="00D23DAE" w:rsidP="00B059F4">
      <w:r w:rsidRPr="00FF2920">
        <w:t xml:space="preserve">2 - </w:t>
      </w:r>
      <w:r w:rsidR="00C26C16" w:rsidRPr="00FF2920">
        <w:t xml:space="preserve">COSTA, Alberto de (org.). </w:t>
      </w:r>
      <w:r w:rsidR="00C26C16" w:rsidRPr="00FF2920">
        <w:rPr>
          <w:i/>
        </w:rPr>
        <w:t>Crise Colonial e Independência 1808-1830.</w:t>
      </w:r>
      <w:r w:rsidR="00C26C16" w:rsidRPr="00FF2920">
        <w:t xml:space="preserve"> Rio de Janeiro: Editora Objetiva, 2011.</w:t>
      </w:r>
    </w:p>
    <w:p w14:paraId="071480A1" w14:textId="737A1249" w:rsidR="009303FE" w:rsidRPr="0099019F" w:rsidRDefault="00D23DAE" w:rsidP="0094442F">
      <w:pPr>
        <w:rPr>
          <w:lang w:val="es-ES"/>
        </w:rPr>
      </w:pPr>
      <w:r w:rsidRPr="00FF2920">
        <w:t xml:space="preserve">3 - </w:t>
      </w:r>
      <w:r w:rsidR="008F5523" w:rsidRPr="00FF2920">
        <w:t xml:space="preserve">FERNANDES, Florestan. </w:t>
      </w:r>
      <w:r w:rsidR="008F5523" w:rsidRPr="00FF2920">
        <w:rPr>
          <w:i/>
        </w:rPr>
        <w:t>A integração do negro na sociedade de classes</w:t>
      </w:r>
      <w:r w:rsidR="008F5523" w:rsidRPr="00FF2920">
        <w:t xml:space="preserve">. </w:t>
      </w:r>
      <w:r w:rsidR="008F5523" w:rsidRPr="0099019F">
        <w:rPr>
          <w:lang w:val="es-ES"/>
        </w:rPr>
        <w:t>3.</w:t>
      </w:r>
      <w:r w:rsidR="00C26C16" w:rsidRPr="0099019F">
        <w:rPr>
          <w:lang w:val="es-ES"/>
        </w:rPr>
        <w:t>ed.</w:t>
      </w:r>
      <w:r w:rsidR="008F5523" w:rsidRPr="0099019F">
        <w:rPr>
          <w:lang w:val="es-ES"/>
        </w:rPr>
        <w:t xml:space="preserve"> </w:t>
      </w:r>
      <w:r w:rsidR="00033783" w:rsidRPr="0099019F">
        <w:rPr>
          <w:lang w:val="es-ES"/>
        </w:rPr>
        <w:t>São Paulo: ed.</w:t>
      </w:r>
      <w:r w:rsidR="008F5523" w:rsidRPr="0099019F">
        <w:rPr>
          <w:lang w:val="es-ES"/>
        </w:rPr>
        <w:t xml:space="preserve"> Ática, 1978, v. 1.</w:t>
      </w:r>
      <w:r w:rsidR="00584920">
        <w:rPr>
          <w:lang w:val="es-ES"/>
        </w:rPr>
        <w:t xml:space="preserve"> </w:t>
      </w:r>
      <w:proofErr w:type="spellStart"/>
      <w:r w:rsidR="00584920">
        <w:rPr>
          <w:lang w:val="es-ES"/>
        </w:rPr>
        <w:t>Pag.</w:t>
      </w:r>
      <w:proofErr w:type="spellEnd"/>
      <w:r w:rsidR="00584920">
        <w:rPr>
          <w:lang w:val="es-ES"/>
        </w:rPr>
        <w:t xml:space="preserve"> 30</w:t>
      </w:r>
    </w:p>
    <w:p w14:paraId="13E47D40" w14:textId="77777777" w:rsidR="009303FE" w:rsidRPr="0099019F" w:rsidRDefault="009303FE">
      <w:pPr>
        <w:rPr>
          <w:lang w:val="es-ES"/>
        </w:rPr>
      </w:pPr>
      <w:r w:rsidRPr="0099019F">
        <w:rPr>
          <w:lang w:val="es-ES"/>
        </w:rPr>
        <w:br w:type="page"/>
      </w:r>
    </w:p>
    <w:sectPr w:rsidR="009303FE" w:rsidRPr="0099019F" w:rsidSect="009303FE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3942" w14:textId="77777777" w:rsidR="00B547B8" w:rsidRDefault="00B547B8" w:rsidP="000A4107">
      <w:pPr>
        <w:spacing w:after="0" w:line="240" w:lineRule="auto"/>
      </w:pPr>
      <w:r>
        <w:separator/>
      </w:r>
    </w:p>
  </w:endnote>
  <w:endnote w:type="continuationSeparator" w:id="0">
    <w:p w14:paraId="5DDDCFDE" w14:textId="77777777" w:rsidR="00B547B8" w:rsidRDefault="00B547B8" w:rsidP="000A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983287"/>
      <w:docPartObj>
        <w:docPartGallery w:val="Page Numbers (Bottom of Page)"/>
        <w:docPartUnique/>
      </w:docPartObj>
    </w:sdtPr>
    <w:sdtEndPr/>
    <w:sdtContent>
      <w:p w14:paraId="29F64228" w14:textId="38546382" w:rsidR="000A4107" w:rsidRDefault="000A41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D1B">
          <w:rPr>
            <w:noProof/>
          </w:rPr>
          <w:t>4</w:t>
        </w:r>
        <w:r>
          <w:fldChar w:fldCharType="end"/>
        </w:r>
      </w:p>
    </w:sdtContent>
  </w:sdt>
  <w:p w14:paraId="1070CAA4" w14:textId="77777777" w:rsidR="000A4107" w:rsidRDefault="000A4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9FAF" w14:textId="77777777" w:rsidR="00B547B8" w:rsidRDefault="00B547B8" w:rsidP="000A4107">
      <w:pPr>
        <w:spacing w:after="0" w:line="240" w:lineRule="auto"/>
      </w:pPr>
      <w:r>
        <w:separator/>
      </w:r>
    </w:p>
  </w:footnote>
  <w:footnote w:type="continuationSeparator" w:id="0">
    <w:p w14:paraId="21850984" w14:textId="77777777" w:rsidR="00B547B8" w:rsidRDefault="00B547B8" w:rsidP="000A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290"/>
    <w:multiLevelType w:val="hybridMultilevel"/>
    <w:tmpl w:val="6F441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90FA8"/>
    <w:multiLevelType w:val="multilevel"/>
    <w:tmpl w:val="9940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D16C5"/>
    <w:multiLevelType w:val="multilevel"/>
    <w:tmpl w:val="61BC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2F"/>
    <w:rsid w:val="000074E1"/>
    <w:rsid w:val="000111E1"/>
    <w:rsid w:val="00017281"/>
    <w:rsid w:val="00020DAC"/>
    <w:rsid w:val="00022677"/>
    <w:rsid w:val="00033783"/>
    <w:rsid w:val="0004388D"/>
    <w:rsid w:val="0004730D"/>
    <w:rsid w:val="00047F01"/>
    <w:rsid w:val="000635A0"/>
    <w:rsid w:val="0006774F"/>
    <w:rsid w:val="00070B40"/>
    <w:rsid w:val="0007258E"/>
    <w:rsid w:val="000853DF"/>
    <w:rsid w:val="000A4107"/>
    <w:rsid w:val="000B42D5"/>
    <w:rsid w:val="000C1813"/>
    <w:rsid w:val="000C18E3"/>
    <w:rsid w:val="000C57FF"/>
    <w:rsid w:val="000D0160"/>
    <w:rsid w:val="000D1529"/>
    <w:rsid w:val="000E2460"/>
    <w:rsid w:val="000F1719"/>
    <w:rsid w:val="000F39A6"/>
    <w:rsid w:val="000F5268"/>
    <w:rsid w:val="000F5523"/>
    <w:rsid w:val="000F7F4A"/>
    <w:rsid w:val="00103BEF"/>
    <w:rsid w:val="00110D16"/>
    <w:rsid w:val="001139A7"/>
    <w:rsid w:val="0014334B"/>
    <w:rsid w:val="0015248D"/>
    <w:rsid w:val="00154134"/>
    <w:rsid w:val="00177DF3"/>
    <w:rsid w:val="00180AAC"/>
    <w:rsid w:val="001865CF"/>
    <w:rsid w:val="00193515"/>
    <w:rsid w:val="001B1123"/>
    <w:rsid w:val="001B2B3D"/>
    <w:rsid w:val="001B47DE"/>
    <w:rsid w:val="001B4EBC"/>
    <w:rsid w:val="001C11C8"/>
    <w:rsid w:val="001C2281"/>
    <w:rsid w:val="001D1231"/>
    <w:rsid w:val="001D2009"/>
    <w:rsid w:val="001D5321"/>
    <w:rsid w:val="001E41E2"/>
    <w:rsid w:val="001E683A"/>
    <w:rsid w:val="002118CF"/>
    <w:rsid w:val="002318A1"/>
    <w:rsid w:val="00231D6B"/>
    <w:rsid w:val="002463BB"/>
    <w:rsid w:val="00253FF9"/>
    <w:rsid w:val="00260430"/>
    <w:rsid w:val="00262D2A"/>
    <w:rsid w:val="002709D7"/>
    <w:rsid w:val="002A1E27"/>
    <w:rsid w:val="002B0F90"/>
    <w:rsid w:val="002B323C"/>
    <w:rsid w:val="002C18C7"/>
    <w:rsid w:val="002C4E38"/>
    <w:rsid w:val="002C7CF4"/>
    <w:rsid w:val="002D2E43"/>
    <w:rsid w:val="002D313B"/>
    <w:rsid w:val="002D4B9D"/>
    <w:rsid w:val="002D5F05"/>
    <w:rsid w:val="002D6F36"/>
    <w:rsid w:val="002E4962"/>
    <w:rsid w:val="002E5A8F"/>
    <w:rsid w:val="002F1160"/>
    <w:rsid w:val="002F344F"/>
    <w:rsid w:val="00301079"/>
    <w:rsid w:val="00301AEB"/>
    <w:rsid w:val="00324785"/>
    <w:rsid w:val="00342976"/>
    <w:rsid w:val="00344142"/>
    <w:rsid w:val="003450EF"/>
    <w:rsid w:val="003604CC"/>
    <w:rsid w:val="00366103"/>
    <w:rsid w:val="00367045"/>
    <w:rsid w:val="00393D8A"/>
    <w:rsid w:val="003A7052"/>
    <w:rsid w:val="003C620C"/>
    <w:rsid w:val="003C7BB9"/>
    <w:rsid w:val="003D1480"/>
    <w:rsid w:val="003D7D7D"/>
    <w:rsid w:val="003F2D71"/>
    <w:rsid w:val="003F5D9D"/>
    <w:rsid w:val="00413D0C"/>
    <w:rsid w:val="004205C6"/>
    <w:rsid w:val="00423B7B"/>
    <w:rsid w:val="00426337"/>
    <w:rsid w:val="00431030"/>
    <w:rsid w:val="00435B5D"/>
    <w:rsid w:val="00440664"/>
    <w:rsid w:val="00443124"/>
    <w:rsid w:val="004465E5"/>
    <w:rsid w:val="004557AD"/>
    <w:rsid w:val="0046263F"/>
    <w:rsid w:val="00467D69"/>
    <w:rsid w:val="004850B9"/>
    <w:rsid w:val="00486C3A"/>
    <w:rsid w:val="004912B7"/>
    <w:rsid w:val="0049382D"/>
    <w:rsid w:val="004D6ACD"/>
    <w:rsid w:val="004E5691"/>
    <w:rsid w:val="0050011B"/>
    <w:rsid w:val="00501677"/>
    <w:rsid w:val="005128B5"/>
    <w:rsid w:val="0051414C"/>
    <w:rsid w:val="00541359"/>
    <w:rsid w:val="00544765"/>
    <w:rsid w:val="005531D1"/>
    <w:rsid w:val="00555BDA"/>
    <w:rsid w:val="00557480"/>
    <w:rsid w:val="00557DCC"/>
    <w:rsid w:val="00562FFF"/>
    <w:rsid w:val="00564E7E"/>
    <w:rsid w:val="00581A60"/>
    <w:rsid w:val="00584920"/>
    <w:rsid w:val="00585645"/>
    <w:rsid w:val="0059236D"/>
    <w:rsid w:val="005A0E7D"/>
    <w:rsid w:val="005A67A9"/>
    <w:rsid w:val="005D0643"/>
    <w:rsid w:val="005D25D0"/>
    <w:rsid w:val="005D2791"/>
    <w:rsid w:val="005E5240"/>
    <w:rsid w:val="00606AA0"/>
    <w:rsid w:val="00614683"/>
    <w:rsid w:val="00621163"/>
    <w:rsid w:val="0063408D"/>
    <w:rsid w:val="0065154B"/>
    <w:rsid w:val="00655A0B"/>
    <w:rsid w:val="00660EDE"/>
    <w:rsid w:val="00677229"/>
    <w:rsid w:val="006824D6"/>
    <w:rsid w:val="00694E21"/>
    <w:rsid w:val="006A0662"/>
    <w:rsid w:val="006A21AF"/>
    <w:rsid w:val="006C166A"/>
    <w:rsid w:val="006C7B20"/>
    <w:rsid w:val="006D1824"/>
    <w:rsid w:val="006D2A8F"/>
    <w:rsid w:val="006D673A"/>
    <w:rsid w:val="006E12E5"/>
    <w:rsid w:val="006E2F5B"/>
    <w:rsid w:val="006E3352"/>
    <w:rsid w:val="006F2864"/>
    <w:rsid w:val="006F36FB"/>
    <w:rsid w:val="007052C3"/>
    <w:rsid w:val="00711D1F"/>
    <w:rsid w:val="007125DD"/>
    <w:rsid w:val="007448A0"/>
    <w:rsid w:val="007610D8"/>
    <w:rsid w:val="00763210"/>
    <w:rsid w:val="00765C6F"/>
    <w:rsid w:val="00771722"/>
    <w:rsid w:val="00786C76"/>
    <w:rsid w:val="0079059E"/>
    <w:rsid w:val="007E21B2"/>
    <w:rsid w:val="007E365D"/>
    <w:rsid w:val="007E67D2"/>
    <w:rsid w:val="0080191F"/>
    <w:rsid w:val="008120D1"/>
    <w:rsid w:val="008136EF"/>
    <w:rsid w:val="008247AF"/>
    <w:rsid w:val="00825D1B"/>
    <w:rsid w:val="00851BDE"/>
    <w:rsid w:val="008605E1"/>
    <w:rsid w:val="008762AE"/>
    <w:rsid w:val="0088538C"/>
    <w:rsid w:val="00885FA1"/>
    <w:rsid w:val="00896909"/>
    <w:rsid w:val="008A30F8"/>
    <w:rsid w:val="008B3B36"/>
    <w:rsid w:val="008C3C88"/>
    <w:rsid w:val="008F5523"/>
    <w:rsid w:val="00900807"/>
    <w:rsid w:val="00911B47"/>
    <w:rsid w:val="00912901"/>
    <w:rsid w:val="00922C83"/>
    <w:rsid w:val="009240C0"/>
    <w:rsid w:val="0092657C"/>
    <w:rsid w:val="009266F3"/>
    <w:rsid w:val="009303FE"/>
    <w:rsid w:val="0094442F"/>
    <w:rsid w:val="00945BEE"/>
    <w:rsid w:val="00950A95"/>
    <w:rsid w:val="00951F28"/>
    <w:rsid w:val="00955DDD"/>
    <w:rsid w:val="0096271E"/>
    <w:rsid w:val="009738C5"/>
    <w:rsid w:val="00982F7C"/>
    <w:rsid w:val="00984999"/>
    <w:rsid w:val="00985BE8"/>
    <w:rsid w:val="0099019F"/>
    <w:rsid w:val="009A110E"/>
    <w:rsid w:val="009C690C"/>
    <w:rsid w:val="009D2FDC"/>
    <w:rsid w:val="009E3DDF"/>
    <w:rsid w:val="009F1167"/>
    <w:rsid w:val="009F17F0"/>
    <w:rsid w:val="009F7BF8"/>
    <w:rsid w:val="00A06150"/>
    <w:rsid w:val="00A10113"/>
    <w:rsid w:val="00A27CF2"/>
    <w:rsid w:val="00A341D8"/>
    <w:rsid w:val="00A37B13"/>
    <w:rsid w:val="00A40F49"/>
    <w:rsid w:val="00A41584"/>
    <w:rsid w:val="00A43C81"/>
    <w:rsid w:val="00A442B7"/>
    <w:rsid w:val="00A51C04"/>
    <w:rsid w:val="00A533A4"/>
    <w:rsid w:val="00A54882"/>
    <w:rsid w:val="00A611A9"/>
    <w:rsid w:val="00A755B5"/>
    <w:rsid w:val="00A965FA"/>
    <w:rsid w:val="00AA0B64"/>
    <w:rsid w:val="00AA18EA"/>
    <w:rsid w:val="00AA76BF"/>
    <w:rsid w:val="00AB4525"/>
    <w:rsid w:val="00AC102B"/>
    <w:rsid w:val="00AD5C38"/>
    <w:rsid w:val="00AE33F2"/>
    <w:rsid w:val="00AF64B6"/>
    <w:rsid w:val="00AF6BF1"/>
    <w:rsid w:val="00B01B37"/>
    <w:rsid w:val="00B059F4"/>
    <w:rsid w:val="00B15D6D"/>
    <w:rsid w:val="00B20E36"/>
    <w:rsid w:val="00B31E3B"/>
    <w:rsid w:val="00B33080"/>
    <w:rsid w:val="00B34708"/>
    <w:rsid w:val="00B45CD5"/>
    <w:rsid w:val="00B46061"/>
    <w:rsid w:val="00B547B8"/>
    <w:rsid w:val="00B6219D"/>
    <w:rsid w:val="00B67201"/>
    <w:rsid w:val="00B95BB7"/>
    <w:rsid w:val="00BA56F0"/>
    <w:rsid w:val="00BB4BA4"/>
    <w:rsid w:val="00BC3BCE"/>
    <w:rsid w:val="00BD09EE"/>
    <w:rsid w:val="00BD6088"/>
    <w:rsid w:val="00BF0EB7"/>
    <w:rsid w:val="00C10A65"/>
    <w:rsid w:val="00C13091"/>
    <w:rsid w:val="00C223E2"/>
    <w:rsid w:val="00C26C16"/>
    <w:rsid w:val="00C26FCB"/>
    <w:rsid w:val="00C45987"/>
    <w:rsid w:val="00C47F35"/>
    <w:rsid w:val="00C61195"/>
    <w:rsid w:val="00C61EDE"/>
    <w:rsid w:val="00C701E9"/>
    <w:rsid w:val="00C815C1"/>
    <w:rsid w:val="00C95250"/>
    <w:rsid w:val="00C971CA"/>
    <w:rsid w:val="00CA04EE"/>
    <w:rsid w:val="00CB1C13"/>
    <w:rsid w:val="00CB23FC"/>
    <w:rsid w:val="00CB2560"/>
    <w:rsid w:val="00CC3018"/>
    <w:rsid w:val="00CC4236"/>
    <w:rsid w:val="00CF06EA"/>
    <w:rsid w:val="00CF495B"/>
    <w:rsid w:val="00D011FA"/>
    <w:rsid w:val="00D1089B"/>
    <w:rsid w:val="00D12EAA"/>
    <w:rsid w:val="00D205EF"/>
    <w:rsid w:val="00D23DAE"/>
    <w:rsid w:val="00D35034"/>
    <w:rsid w:val="00D50B34"/>
    <w:rsid w:val="00D57D88"/>
    <w:rsid w:val="00D70418"/>
    <w:rsid w:val="00D812A6"/>
    <w:rsid w:val="00D92872"/>
    <w:rsid w:val="00D93EF2"/>
    <w:rsid w:val="00DB70F0"/>
    <w:rsid w:val="00DD667D"/>
    <w:rsid w:val="00DF1BF2"/>
    <w:rsid w:val="00E02E35"/>
    <w:rsid w:val="00E03353"/>
    <w:rsid w:val="00E0416C"/>
    <w:rsid w:val="00E13695"/>
    <w:rsid w:val="00E17A66"/>
    <w:rsid w:val="00E205E3"/>
    <w:rsid w:val="00E23D4C"/>
    <w:rsid w:val="00E267F4"/>
    <w:rsid w:val="00E45629"/>
    <w:rsid w:val="00E54A3E"/>
    <w:rsid w:val="00E65192"/>
    <w:rsid w:val="00E91F0B"/>
    <w:rsid w:val="00EA7012"/>
    <w:rsid w:val="00EC19D2"/>
    <w:rsid w:val="00ED5299"/>
    <w:rsid w:val="00EF1B0E"/>
    <w:rsid w:val="00EF2A45"/>
    <w:rsid w:val="00F02AC3"/>
    <w:rsid w:val="00F1268E"/>
    <w:rsid w:val="00F37936"/>
    <w:rsid w:val="00F437D2"/>
    <w:rsid w:val="00F45966"/>
    <w:rsid w:val="00F610C5"/>
    <w:rsid w:val="00F61CD0"/>
    <w:rsid w:val="00F874E3"/>
    <w:rsid w:val="00FA0B5C"/>
    <w:rsid w:val="00FA2E06"/>
    <w:rsid w:val="00FA3EEA"/>
    <w:rsid w:val="00FA5FD7"/>
    <w:rsid w:val="00FB1867"/>
    <w:rsid w:val="00FB37F9"/>
    <w:rsid w:val="00FB5A09"/>
    <w:rsid w:val="00FD15B0"/>
    <w:rsid w:val="00FE6E94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43148"/>
  <w15:docId w15:val="{B72E290F-FF7C-460E-9300-2731323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4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7F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6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63F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07"/>
  </w:style>
  <w:style w:type="paragraph" w:styleId="Footer">
    <w:name w:val="footer"/>
    <w:basedOn w:val="Normal"/>
    <w:link w:val="FooterChar"/>
    <w:uiPriority w:val="99"/>
    <w:unhideWhenUsed/>
    <w:rsid w:val="000A4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07"/>
  </w:style>
  <w:style w:type="paragraph" w:styleId="NoSpacing">
    <w:name w:val="No Spacing"/>
    <w:uiPriority w:val="1"/>
    <w:qFormat/>
    <w:rsid w:val="0099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Elsia Zambrano</cp:lastModifiedBy>
  <cp:revision>2</cp:revision>
  <dcterms:created xsi:type="dcterms:W3CDTF">2021-09-16T02:38:00Z</dcterms:created>
  <dcterms:modified xsi:type="dcterms:W3CDTF">2021-09-16T02:38:00Z</dcterms:modified>
</cp:coreProperties>
</file>